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E51BE" w:rsidP="00C9463A" w:rsidRDefault="2EEA8998" w14:paraId="59529890" w14:textId="2F52C2A1">
      <w:pPr>
        <w:spacing w:after="0"/>
        <w:ind w:right="5165"/>
      </w:pPr>
      <w:r w:rsidRPr="36802640" w:rsidR="2EEA8998">
        <w:rPr>
          <w:rFonts w:ascii="Times New Roman" w:hAnsi="Times New Roman" w:eastAsia="Times New Roman" w:cs="Times New Roman"/>
          <w:sz w:val="20"/>
          <w:szCs w:val="20"/>
        </w:rPr>
        <w:t xml:space="preserve">                                                               </w:t>
      </w:r>
      <w:r w:rsidRPr="36802640" w:rsidR="14F4ECD2">
        <w:rPr>
          <w:rFonts w:ascii="Times New Roman" w:hAnsi="Times New Roman" w:eastAsia="Times New Roman" w:cs="Times New Roman"/>
          <w:sz w:val="20"/>
          <w:szCs w:val="20"/>
        </w:rPr>
        <w:t xml:space="preserve"> </w:t>
      </w:r>
      <w:r w:rsidR="14F4ECD2">
        <w:rPr/>
        <w:t xml:space="preserve">      </w:t>
      </w:r>
      <w:r w:rsidR="0F12CFD9">
        <w:drawing>
          <wp:inline wp14:editId="4C52A603" wp14:anchorId="2C76005B">
            <wp:extent cx="3023878" cy="774259"/>
            <wp:effectExtent l="0" t="0" r="0" b="0"/>
            <wp:docPr id="139893170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98931702" name=""/>
                    <pic:cNvPicPr/>
                  </pic:nvPicPr>
                  <pic:blipFill>
                    <a:blip xmlns:r="http://schemas.openxmlformats.org/officeDocument/2006/relationships" r:embed="rId339025595">
                      <a:extLst>
                        <a:ext xmlns:a="http://schemas.openxmlformats.org/drawingml/2006/main" uri="{28A0092B-C50C-407E-A947-70E740481C1C}">
                          <a14:useLocalDpi xmlns:a14="http://schemas.microsoft.com/office/drawing/2010/main" val="0"/>
                        </a:ext>
                      </a:extLst>
                    </a:blip>
                    <a:stretch>
                      <a:fillRect/>
                    </a:stretch>
                  </pic:blipFill>
                  <pic:spPr>
                    <a:xfrm>
                      <a:off x="0" y="0"/>
                      <a:ext cx="3023878" cy="774259"/>
                    </a:xfrm>
                    <a:prstGeom prst="rect">
                      <a:avLst/>
                    </a:prstGeom>
                  </pic:spPr>
                </pic:pic>
              </a:graphicData>
            </a:graphic>
          </wp:inline>
        </w:drawing>
      </w:r>
    </w:p>
    <w:p w:rsidR="00BD3CC2" w:rsidP="001D1B34" w:rsidRDefault="00E012CF" w14:paraId="231DF44B" w14:textId="7A81B2FE">
      <w:pPr>
        <w:spacing w:after="204"/>
        <w:rPr>
          <w:b w:val="1"/>
          <w:bCs w:val="1"/>
          <w:sz w:val="28"/>
          <w:szCs w:val="28"/>
        </w:rPr>
      </w:pPr>
      <w:r w:rsidRPr="716453DE" w:rsidR="00E012CF">
        <w:rPr>
          <w:rFonts w:ascii="Times New Roman" w:hAnsi="Times New Roman" w:eastAsia="Times New Roman" w:cs="Times New Roman"/>
          <w:sz w:val="20"/>
          <w:szCs w:val="20"/>
        </w:rPr>
        <w:t xml:space="preserve"> </w:t>
      </w:r>
      <w:r w:rsidR="00E012CF">
        <w:rPr/>
        <w:t xml:space="preserve">    </w:t>
      </w:r>
      <w:r w:rsidRPr="716453DE" w:rsidR="380FAA41">
        <w:rPr>
          <w:b w:val="1"/>
          <w:bCs w:val="1"/>
          <w:sz w:val="28"/>
          <w:szCs w:val="28"/>
        </w:rPr>
        <w:t>PBS API</w:t>
      </w:r>
      <w:r w:rsidRPr="716453DE" w:rsidR="1EFBEF3B">
        <w:rPr>
          <w:b w:val="1"/>
          <w:bCs w:val="1"/>
          <w:sz w:val="28"/>
          <w:szCs w:val="28"/>
        </w:rPr>
        <w:t xml:space="preserve"> Software </w:t>
      </w:r>
      <w:r w:rsidRPr="716453DE" w:rsidR="76DAA73B">
        <w:rPr>
          <w:b w:val="1"/>
          <w:bCs w:val="1"/>
          <w:sz w:val="28"/>
          <w:szCs w:val="28"/>
        </w:rPr>
        <w:t>Vendor</w:t>
      </w:r>
      <w:r w:rsidRPr="716453DE" w:rsidR="290269DE">
        <w:rPr>
          <w:b w:val="1"/>
          <w:bCs w:val="1"/>
          <w:sz w:val="28"/>
          <w:szCs w:val="28"/>
        </w:rPr>
        <w:t xml:space="preserve"> </w:t>
      </w:r>
      <w:r w:rsidRPr="716453DE" w:rsidR="63FB6CC4">
        <w:rPr>
          <w:b w:val="1"/>
          <w:bCs w:val="1"/>
          <w:sz w:val="28"/>
          <w:szCs w:val="28"/>
        </w:rPr>
        <w:t xml:space="preserve">Webinar </w:t>
      </w:r>
      <w:r w:rsidRPr="716453DE" w:rsidR="63FB6CC4">
        <w:rPr>
          <w:b w:val="1"/>
          <w:bCs w:val="1"/>
          <w:sz w:val="28"/>
          <w:szCs w:val="28"/>
        </w:rPr>
        <w:t>-</w:t>
      </w:r>
      <w:r w:rsidRPr="716453DE" w:rsidR="00410585">
        <w:rPr>
          <w:b w:val="1"/>
          <w:bCs w:val="1"/>
          <w:sz w:val="28"/>
          <w:szCs w:val="28"/>
        </w:rPr>
        <w:t xml:space="preserve"> </w:t>
      </w:r>
      <w:r w:rsidRPr="716453DE" w:rsidR="00E012CF">
        <w:rPr>
          <w:b w:val="1"/>
          <w:bCs w:val="1"/>
          <w:sz w:val="28"/>
          <w:szCs w:val="28"/>
        </w:rPr>
        <w:t>Meeting</w:t>
      </w:r>
      <w:r w:rsidRPr="716453DE" w:rsidR="00E012CF">
        <w:rPr>
          <w:b w:val="1"/>
          <w:bCs w:val="1"/>
          <w:sz w:val="28"/>
          <w:szCs w:val="28"/>
        </w:rPr>
        <w:t xml:space="preserve"> agenda </w:t>
      </w:r>
      <w:r w:rsidR="00E012CF">
        <w:rPr/>
        <w:t xml:space="preserve">  </w:t>
      </w:r>
    </w:p>
    <w:p w:rsidR="005E51BE" w:rsidP="323D7E55" w:rsidRDefault="00BD3CC2" w14:paraId="543DB735" w14:textId="18F17C61">
      <w:pPr>
        <w:spacing w:after="0"/>
        <w:ind w:left="284" w:firstLine="720"/>
      </w:pPr>
      <w:r w:rsidR="00BD3CC2">
        <w:rPr/>
        <w:t xml:space="preserve">FACILITATOR:   </w:t>
      </w:r>
      <w:r w:rsidR="66B2CD0B">
        <w:rPr/>
        <w:t>Health</w:t>
      </w:r>
      <w:r w:rsidR="00E012CF">
        <w:rPr/>
        <w:t xml:space="preserve">  </w:t>
      </w:r>
      <w:hyperlink r:id="R8bfa33f90a1c430c">
        <w:r w:rsidRPr="36802640" w:rsidR="186969F8">
          <w:rPr>
            <w:rStyle w:val="Hyperlink"/>
            <w:noProof w:val="0"/>
            <w:lang w:val="en-AU"/>
          </w:rPr>
          <w:t>HPPSupport@health.gov.au</w:t>
        </w:r>
      </w:hyperlink>
      <w:r w:rsidRPr="36802640" w:rsidR="186969F8">
        <w:rPr>
          <w:noProof w:val="0"/>
          <w:lang w:val="en-AU"/>
        </w:rPr>
        <w:t>.</w:t>
      </w:r>
      <w:r w:rsidRPr="36802640" w:rsidR="00E012CF">
        <w:rPr>
          <w:b w:val="1"/>
          <w:bCs w:val="1"/>
          <w:sz w:val="9"/>
          <w:szCs w:val="9"/>
        </w:rPr>
        <w:t xml:space="preserve"> </w:t>
      </w:r>
      <w:r w:rsidR="00E012CF">
        <w:rPr/>
        <w:t xml:space="preserve">      </w:t>
      </w:r>
    </w:p>
    <w:tbl>
      <w:tblPr>
        <w:tblStyle w:val="TableGrid"/>
        <w:tblW w:w="10065" w:type="dxa"/>
        <w:tblInd w:w="161" w:type="dxa"/>
        <w:tblCellMar>
          <w:top w:w="96" w:type="dxa"/>
        </w:tblCellMar>
        <w:tblLook w:val="04A0" w:firstRow="1" w:lastRow="0" w:firstColumn="1" w:lastColumn="0" w:noHBand="0" w:noVBand="1"/>
      </w:tblPr>
      <w:tblGrid>
        <w:gridCol w:w="1560"/>
        <w:gridCol w:w="2715"/>
        <w:gridCol w:w="2685"/>
        <w:gridCol w:w="3105"/>
      </w:tblGrid>
      <w:tr w:rsidR="005E51BE" w:rsidTr="336B8B20" w14:paraId="1B14B0D6" w14:textId="77777777">
        <w:trPr>
          <w:trHeight w:val="300"/>
        </w:trPr>
        <w:tc>
          <w:tcPr>
            <w:tcW w:w="156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tcMar/>
            <w:vAlign w:val="center"/>
          </w:tcPr>
          <w:p w:rsidR="005E51BE" w:rsidP="323D7E55" w:rsidRDefault="00E012CF" w14:paraId="5EAA603E" w14:textId="68862944">
            <w:pPr>
              <w:ind w:left="144"/>
              <w:rPr>
                <w:rFonts w:asciiTheme="minorHAnsi" w:hAnsiTheme="minorHAnsi" w:eastAsiaTheme="minorEastAsia" w:cstheme="minorBidi"/>
                <w:sz w:val="24"/>
                <w:szCs w:val="24"/>
              </w:rPr>
            </w:pPr>
            <w:r w:rsidRPr="323D7E55">
              <w:rPr>
                <w:rFonts w:asciiTheme="minorHAnsi" w:hAnsiTheme="minorHAnsi" w:eastAsiaTheme="minorEastAsia" w:cstheme="minorBidi"/>
                <w:sz w:val="24"/>
                <w:szCs w:val="24"/>
              </w:rPr>
              <w:t xml:space="preserve">TITLE   </w:t>
            </w:r>
          </w:p>
        </w:tc>
        <w:tc>
          <w:tcPr>
            <w:tcW w:w="8505" w:type="dxa"/>
            <w:gridSpan w:val="3"/>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tcMar/>
          </w:tcPr>
          <w:p w:rsidR="005E51BE" w:rsidP="716453DE" w:rsidRDefault="00E012CF" w14:paraId="792BA98E" w14:textId="70BC90DC">
            <w:pPr>
              <w:spacing w:after="91"/>
              <w:rPr>
                <w:rFonts w:ascii="Calibri" w:hAnsi="Calibri" w:eastAsia="" w:cs="" w:asciiTheme="minorAscii" w:hAnsiTheme="minorAscii" w:eastAsiaTheme="minorEastAsia" w:cstheme="minorBidi"/>
                <w:sz w:val="24"/>
                <w:szCs w:val="24"/>
              </w:rPr>
            </w:pPr>
            <w:r w:rsidRPr="0C0F5042" w:rsidR="00E012CF">
              <w:rPr>
                <w:rFonts w:ascii="Calibri" w:hAnsi="Calibri" w:eastAsia="" w:cs="" w:asciiTheme="minorAscii" w:hAnsiTheme="minorAscii" w:eastAsiaTheme="minorEastAsia" w:cstheme="minorBidi"/>
                <w:sz w:val="24"/>
                <w:szCs w:val="24"/>
              </w:rPr>
              <w:t xml:space="preserve">Meeting agenda for PBS </w:t>
            </w:r>
            <w:r w:rsidRPr="0C0F5042" w:rsidR="00C9463A">
              <w:rPr>
                <w:rFonts w:ascii="Calibri" w:hAnsi="Calibri" w:eastAsia="" w:cs="" w:asciiTheme="minorAscii" w:hAnsiTheme="minorAscii" w:eastAsiaTheme="minorEastAsia" w:cstheme="minorBidi"/>
                <w:sz w:val="24"/>
                <w:szCs w:val="24"/>
              </w:rPr>
              <w:t>API</w:t>
            </w:r>
            <w:r w:rsidRPr="0C0F5042" w:rsidR="00E012CF">
              <w:rPr>
                <w:rFonts w:ascii="Calibri" w:hAnsi="Calibri" w:eastAsia="" w:cs="" w:asciiTheme="minorAscii" w:hAnsiTheme="minorAscii" w:eastAsiaTheme="minorEastAsia" w:cstheme="minorBidi"/>
                <w:sz w:val="24"/>
                <w:szCs w:val="24"/>
              </w:rPr>
              <w:t xml:space="preserve"> Software </w:t>
            </w:r>
            <w:r w:rsidRPr="0C0F5042" w:rsidR="2851B20F">
              <w:rPr>
                <w:rFonts w:ascii="Calibri" w:hAnsi="Calibri" w:eastAsia="" w:cs="" w:asciiTheme="minorAscii" w:hAnsiTheme="minorAscii" w:eastAsiaTheme="minorEastAsia" w:cstheme="minorBidi"/>
                <w:sz w:val="24"/>
                <w:szCs w:val="24"/>
              </w:rPr>
              <w:t>Vendor</w:t>
            </w:r>
            <w:r w:rsidRPr="0C0F5042" w:rsidR="00E012CF">
              <w:rPr>
                <w:rFonts w:ascii="Calibri" w:hAnsi="Calibri" w:eastAsia="" w:cs="" w:asciiTheme="minorAscii" w:hAnsiTheme="minorAscii" w:eastAsiaTheme="minorEastAsia" w:cstheme="minorBidi"/>
                <w:sz w:val="24"/>
                <w:szCs w:val="24"/>
              </w:rPr>
              <w:t xml:space="preserve"> </w:t>
            </w:r>
            <w:r w:rsidRPr="0C0F5042" w:rsidR="606FEE15">
              <w:rPr>
                <w:rFonts w:ascii="Calibri" w:hAnsi="Calibri" w:eastAsia="" w:cs="" w:asciiTheme="minorAscii" w:hAnsiTheme="minorAscii" w:eastAsiaTheme="minorEastAsia" w:cstheme="minorBidi"/>
                <w:sz w:val="24"/>
                <w:szCs w:val="24"/>
              </w:rPr>
              <w:t>webinar</w:t>
            </w:r>
            <w:r w:rsidRPr="0C0F5042" w:rsidR="606FEE15">
              <w:rPr>
                <w:rFonts w:ascii="Calibri" w:hAnsi="Calibri" w:eastAsia="" w:cs="" w:asciiTheme="minorAscii" w:hAnsiTheme="minorAscii" w:eastAsiaTheme="minorEastAsia" w:cstheme="minorBidi"/>
                <w:sz w:val="24"/>
                <w:szCs w:val="24"/>
              </w:rPr>
              <w:t xml:space="preserve"> </w:t>
            </w:r>
            <w:r w:rsidRPr="0C0F5042" w:rsidR="04C9B555">
              <w:rPr>
                <w:rFonts w:ascii="Calibri" w:hAnsi="Calibri" w:eastAsia="" w:cs="" w:asciiTheme="minorAscii" w:hAnsiTheme="minorAscii" w:eastAsiaTheme="minorEastAsia" w:cstheme="minorBidi"/>
                <w:sz w:val="24"/>
                <w:szCs w:val="24"/>
              </w:rPr>
              <w:t xml:space="preserve">Tuesday </w:t>
            </w:r>
            <w:r w:rsidRPr="0C0F5042" w:rsidR="36F57C7A">
              <w:rPr>
                <w:rFonts w:ascii="Calibri" w:hAnsi="Calibri" w:eastAsia="" w:cs="" w:asciiTheme="minorAscii" w:hAnsiTheme="minorAscii" w:eastAsiaTheme="minorEastAsia" w:cstheme="minorBidi"/>
                <w:sz w:val="24"/>
                <w:szCs w:val="24"/>
              </w:rPr>
              <w:t>2</w:t>
            </w:r>
            <w:r w:rsidRPr="0C0F5042" w:rsidR="04C9B555">
              <w:rPr>
                <w:rFonts w:ascii="Calibri" w:hAnsi="Calibri" w:eastAsia="" w:cs="" w:asciiTheme="minorAscii" w:hAnsiTheme="minorAscii" w:eastAsiaTheme="minorEastAsia" w:cstheme="minorBidi"/>
                <w:sz w:val="24"/>
                <w:szCs w:val="24"/>
              </w:rPr>
              <w:t>3</w:t>
            </w:r>
            <w:r w:rsidRPr="0C0F5042" w:rsidR="0801510C">
              <w:rPr>
                <w:rFonts w:ascii="Calibri" w:hAnsi="Calibri" w:eastAsia="" w:cs="" w:asciiTheme="minorAscii" w:hAnsiTheme="minorAscii" w:eastAsiaTheme="minorEastAsia" w:cstheme="minorBidi"/>
                <w:sz w:val="24"/>
                <w:szCs w:val="24"/>
              </w:rPr>
              <w:t xml:space="preserve"> </w:t>
            </w:r>
            <w:r w:rsidRPr="0C0F5042" w:rsidR="0A6EF0F5">
              <w:rPr>
                <w:rFonts w:ascii="Calibri" w:hAnsi="Calibri" w:eastAsia="" w:cs="" w:asciiTheme="minorAscii" w:hAnsiTheme="minorAscii" w:eastAsiaTheme="minorEastAsia" w:cstheme="minorBidi"/>
                <w:sz w:val="24"/>
                <w:szCs w:val="24"/>
              </w:rPr>
              <w:t>September</w:t>
            </w:r>
            <w:r w:rsidRPr="0C0F5042" w:rsidR="4464D0D3">
              <w:rPr>
                <w:rFonts w:ascii="Calibri" w:hAnsi="Calibri" w:eastAsia="" w:cs="" w:asciiTheme="minorAscii" w:hAnsiTheme="minorAscii" w:eastAsiaTheme="minorEastAsia" w:cstheme="minorBidi"/>
                <w:sz w:val="24"/>
                <w:szCs w:val="24"/>
              </w:rPr>
              <w:t xml:space="preserve"> 2025</w:t>
            </w:r>
            <w:r w:rsidRPr="0C0F5042" w:rsidR="00E012CF">
              <w:rPr>
                <w:rFonts w:ascii="Calibri" w:hAnsi="Calibri" w:eastAsia="" w:cs="" w:asciiTheme="minorAscii" w:hAnsiTheme="minorAscii" w:eastAsiaTheme="minorEastAsia" w:cstheme="minorBidi"/>
                <w:sz w:val="24"/>
                <w:szCs w:val="24"/>
              </w:rPr>
              <w:t xml:space="preserve">        </w:t>
            </w:r>
          </w:p>
        </w:tc>
      </w:tr>
      <w:tr w:rsidR="323D7E55" w:rsidTr="336B8B20" w14:paraId="55E42360" w14:textId="77777777">
        <w:trPr>
          <w:trHeight w:val="300"/>
        </w:trPr>
        <w:tc>
          <w:tcPr>
            <w:tcW w:w="156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tcMar/>
            <w:vAlign w:val="center"/>
          </w:tcPr>
          <w:p w:rsidR="323D7E55" w:rsidP="323D7E55" w:rsidRDefault="323D7E55" w14:paraId="1E6237AC" w14:textId="34B8FC70">
            <w:pPr>
              <w:ind w:left="144"/>
              <w:rPr>
                <w:rFonts w:asciiTheme="minorHAnsi" w:hAnsiTheme="minorHAnsi" w:eastAsiaTheme="minorEastAsia" w:cstheme="minorBidi"/>
                <w:sz w:val="24"/>
                <w:szCs w:val="24"/>
              </w:rPr>
            </w:pPr>
            <w:r w:rsidRPr="323D7E55">
              <w:rPr>
                <w:rFonts w:asciiTheme="minorHAnsi" w:hAnsiTheme="minorHAnsi" w:eastAsiaTheme="minorEastAsia" w:cstheme="minorBidi"/>
                <w:sz w:val="24"/>
                <w:szCs w:val="24"/>
              </w:rPr>
              <w:t xml:space="preserve">DATE       </w:t>
            </w:r>
          </w:p>
        </w:tc>
        <w:tc>
          <w:tcPr>
            <w:tcW w:w="2715"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tcMar/>
          </w:tcPr>
          <w:p w:rsidR="323D7E55" w:rsidP="716453DE" w:rsidRDefault="323D7E55" w14:paraId="1DE6A0CA" w14:textId="5021DDE1">
            <w:pPr>
              <w:spacing w:after="93"/>
              <w:rPr>
                <w:rFonts w:ascii="Calibri" w:hAnsi="Calibri" w:eastAsia="" w:cs="" w:asciiTheme="minorAscii" w:hAnsiTheme="minorAscii" w:eastAsiaTheme="minorEastAsia" w:cstheme="minorBidi"/>
                <w:sz w:val="24"/>
                <w:szCs w:val="24"/>
              </w:rPr>
            </w:pPr>
            <w:r w:rsidRPr="716453DE" w:rsidR="545B74A1">
              <w:rPr>
                <w:rFonts w:ascii="Calibri" w:hAnsi="Calibri" w:eastAsia="" w:cs="" w:asciiTheme="minorAscii" w:hAnsiTheme="minorAscii" w:eastAsiaTheme="minorEastAsia" w:cstheme="minorBidi"/>
                <w:sz w:val="24"/>
                <w:szCs w:val="24"/>
              </w:rPr>
              <w:t>Tuesday</w:t>
            </w:r>
            <w:r w:rsidRPr="716453DE" w:rsidR="323D7E55">
              <w:rPr>
                <w:rFonts w:ascii="Calibri" w:hAnsi="Calibri" w:eastAsia="" w:cs="" w:asciiTheme="minorAscii" w:hAnsiTheme="minorAscii" w:eastAsiaTheme="minorEastAsia" w:cstheme="minorBidi"/>
                <w:sz w:val="24"/>
                <w:szCs w:val="24"/>
              </w:rPr>
              <w:t xml:space="preserve"> </w:t>
            </w:r>
            <w:r w:rsidRPr="716453DE" w:rsidR="0A858AC7">
              <w:rPr>
                <w:rFonts w:ascii="Calibri" w:hAnsi="Calibri" w:eastAsia="" w:cs="" w:asciiTheme="minorAscii" w:hAnsiTheme="minorAscii" w:eastAsiaTheme="minorEastAsia" w:cstheme="minorBidi"/>
                <w:sz w:val="24"/>
                <w:szCs w:val="24"/>
              </w:rPr>
              <w:t>23</w:t>
            </w:r>
            <w:r w:rsidRPr="716453DE" w:rsidR="7AAF1FBF">
              <w:rPr>
                <w:rFonts w:ascii="Calibri" w:hAnsi="Calibri" w:eastAsia="" w:cs="" w:asciiTheme="minorAscii" w:hAnsiTheme="minorAscii" w:eastAsiaTheme="minorEastAsia" w:cstheme="minorBidi"/>
                <w:sz w:val="24"/>
                <w:szCs w:val="24"/>
              </w:rPr>
              <w:t xml:space="preserve"> September</w:t>
            </w:r>
            <w:r w:rsidRPr="716453DE" w:rsidR="323D7E55">
              <w:rPr>
                <w:rFonts w:ascii="Calibri" w:hAnsi="Calibri" w:eastAsia="" w:cs="" w:asciiTheme="minorAscii" w:hAnsiTheme="minorAscii" w:eastAsiaTheme="minorEastAsia" w:cstheme="minorBidi"/>
                <w:sz w:val="24"/>
                <w:szCs w:val="24"/>
              </w:rPr>
              <w:t xml:space="preserve"> 2025     </w:t>
            </w:r>
          </w:p>
        </w:tc>
        <w:tc>
          <w:tcPr>
            <w:tcW w:w="2685"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tcMar/>
          </w:tcPr>
          <w:p w:rsidR="323D7E55" w:rsidP="323D7E55" w:rsidRDefault="323D7E55" w14:paraId="7ED39FDB" w14:textId="2F7B5C5B">
            <w:pPr>
              <w:ind w:left="149"/>
              <w:rPr>
                <w:rFonts w:asciiTheme="minorHAnsi" w:hAnsiTheme="minorHAnsi" w:eastAsiaTheme="minorEastAsia" w:cstheme="minorBidi"/>
                <w:sz w:val="24"/>
                <w:szCs w:val="24"/>
              </w:rPr>
            </w:pPr>
            <w:r w:rsidRPr="323D7E55">
              <w:rPr>
                <w:rFonts w:asciiTheme="minorHAnsi" w:hAnsiTheme="minorHAnsi" w:eastAsiaTheme="minorEastAsia" w:cstheme="minorBidi"/>
                <w:sz w:val="24"/>
                <w:szCs w:val="24"/>
              </w:rPr>
              <w:t xml:space="preserve">START: 11:00am (AEDT)   </w:t>
            </w:r>
          </w:p>
        </w:tc>
        <w:tc>
          <w:tcPr>
            <w:tcW w:w="3105"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tcMar/>
          </w:tcPr>
          <w:p w:rsidR="323D7E55" w:rsidP="323D7E55" w:rsidRDefault="323D7E55" w14:paraId="72AA0FF1" w14:textId="568BC67B">
            <w:pPr>
              <w:ind w:left="145"/>
              <w:rPr>
                <w:rFonts w:asciiTheme="minorHAnsi" w:hAnsiTheme="minorHAnsi" w:eastAsiaTheme="minorEastAsia" w:cstheme="minorBidi"/>
                <w:sz w:val="24"/>
                <w:szCs w:val="24"/>
              </w:rPr>
            </w:pPr>
            <w:r w:rsidRPr="323D7E55">
              <w:rPr>
                <w:rFonts w:asciiTheme="minorHAnsi" w:hAnsiTheme="minorHAnsi" w:eastAsiaTheme="minorEastAsia" w:cstheme="minorBidi"/>
                <w:sz w:val="24"/>
                <w:szCs w:val="24"/>
              </w:rPr>
              <w:t xml:space="preserve">FINISH: 12.00pm (AEDT) </w:t>
            </w:r>
          </w:p>
        </w:tc>
      </w:tr>
      <w:tr w:rsidR="005E51BE" w:rsidTr="336B8B20" w14:paraId="653463D0" w14:textId="77777777">
        <w:trPr>
          <w:trHeight w:val="300"/>
        </w:trPr>
        <w:tc>
          <w:tcPr>
            <w:tcW w:w="156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tcMar/>
            <w:vAlign w:val="center"/>
          </w:tcPr>
          <w:p w:rsidR="005E51BE" w:rsidP="336B8B20" w:rsidRDefault="00E012CF" w14:paraId="03D0CC26" w14:textId="561A6E4F">
            <w:pPr>
              <w:ind w:left="144"/>
              <w:rPr>
                <w:rFonts w:ascii="Calibri" w:hAnsi="Calibri" w:eastAsia="" w:cs="" w:asciiTheme="minorAscii" w:hAnsiTheme="minorAscii" w:eastAsiaTheme="minorEastAsia" w:cstheme="minorBidi"/>
                <w:b w:val="0"/>
                <w:bCs w:val="0"/>
                <w:sz w:val="24"/>
                <w:szCs w:val="24"/>
              </w:rPr>
            </w:pPr>
            <w:r w:rsidRPr="336B8B20" w:rsidR="00E012CF">
              <w:rPr>
                <w:rFonts w:ascii="Calibri" w:hAnsi="Calibri" w:eastAsia="" w:cs="" w:asciiTheme="minorAscii" w:hAnsiTheme="minorAscii" w:eastAsiaTheme="minorEastAsia" w:cstheme="minorBidi"/>
                <w:b w:val="0"/>
                <w:bCs w:val="0"/>
                <w:color w:val="000000" w:themeColor="text1" w:themeTint="FF" w:themeShade="FF"/>
                <w:sz w:val="24"/>
                <w:szCs w:val="24"/>
              </w:rPr>
              <w:t xml:space="preserve">VENUE </w:t>
            </w:r>
            <w:r w:rsidRPr="336B8B20" w:rsidR="00E012CF">
              <w:rPr>
                <w:rFonts w:ascii="Calibri" w:hAnsi="Calibri" w:eastAsia="" w:cs="" w:asciiTheme="minorAscii" w:hAnsiTheme="minorAscii" w:eastAsiaTheme="minorEastAsia" w:cstheme="minorBidi"/>
                <w:b w:val="0"/>
                <w:bCs w:val="0"/>
                <w:sz w:val="24"/>
                <w:szCs w:val="24"/>
              </w:rPr>
              <w:t xml:space="preserve">      </w:t>
            </w:r>
          </w:p>
        </w:tc>
        <w:tc>
          <w:tcPr>
            <w:tcW w:w="8505" w:type="dxa"/>
            <w:gridSpan w:val="3"/>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tcMar/>
          </w:tcPr>
          <w:p w:rsidR="005E51BE" w:rsidP="336B8B20" w:rsidRDefault="529CC8E7" w14:paraId="792CFC74" w14:textId="61FAE710">
            <w:pPr>
              <w:suppressLineNumbers w:val="0"/>
              <w:bidi w:val="0"/>
              <w:spacing w:before="0" w:beforeAutospacing="off" w:after="0" w:afterAutospacing="off" w:line="259" w:lineRule="auto"/>
              <w:ind/>
              <w:jc w:val="left"/>
              <w:rPr>
                <w:b w:val="0"/>
                <w:bCs w:val="0"/>
              </w:rPr>
            </w:pPr>
            <w:r w:rsidRPr="336B8B20" w:rsidR="2F29BAB3">
              <w:rPr>
                <w:rFonts w:ascii="Segoe UI" w:hAnsi="Segoe UI" w:eastAsia="Segoe UI" w:cs="Segoe UI"/>
                <w:b w:val="0"/>
                <w:bCs w:val="0"/>
                <w:i w:val="0"/>
                <w:iCs w:val="0"/>
                <w:caps w:val="0"/>
                <w:smallCaps w:val="0"/>
                <w:noProof w:val="0"/>
                <w:sz w:val="24"/>
                <w:szCs w:val="24"/>
                <w:lang w:val="en-AU"/>
              </w:rPr>
              <w:t>This session will use Microsoft Teams</w:t>
            </w:r>
            <w:r w:rsidRPr="336B8B20" w:rsidR="3ECE5153">
              <w:rPr>
                <w:rFonts w:ascii="Segoe UI" w:hAnsi="Segoe UI" w:eastAsia="Segoe UI" w:cs="Segoe UI"/>
                <w:b w:val="0"/>
                <w:bCs w:val="0"/>
                <w:i w:val="0"/>
                <w:iCs w:val="0"/>
                <w:caps w:val="0"/>
                <w:smallCaps w:val="0"/>
                <w:noProof w:val="0"/>
                <w:sz w:val="24"/>
                <w:szCs w:val="24"/>
                <w:lang w:val="en-AU"/>
              </w:rPr>
              <w:t>. Assess details will be on the Developer's website</w:t>
            </w:r>
            <w:r w:rsidRPr="336B8B20" w:rsidR="2F29BAB3">
              <w:rPr>
                <w:rFonts w:ascii="Segoe UI" w:hAnsi="Segoe UI" w:eastAsia="Segoe UI" w:cs="Segoe UI"/>
                <w:b w:val="0"/>
                <w:bCs w:val="0"/>
                <w:i w:val="0"/>
                <w:iCs w:val="0"/>
                <w:caps w:val="0"/>
                <w:smallCaps w:val="0"/>
                <w:noProof w:val="0"/>
                <w:sz w:val="24"/>
                <w:szCs w:val="24"/>
                <w:lang w:val="en-AU"/>
              </w:rPr>
              <w:t xml:space="preserve"> </w:t>
            </w:r>
            <w:r w:rsidRPr="336B8B20" w:rsidR="007678B1">
              <w:rPr>
                <w:rFonts w:ascii="Aptos" w:hAnsi="Aptos" w:eastAsia="Aptos" w:cs="Aptos"/>
                <w:b w:val="0"/>
                <w:bCs w:val="0"/>
                <w:strike w:val="0"/>
                <w:dstrike w:val="0"/>
                <w:noProof w:val="0"/>
                <w:color w:val="467886"/>
                <w:sz w:val="22"/>
                <w:szCs w:val="22"/>
                <w:u w:val="single"/>
                <w:lang w:val="en-AU"/>
              </w:rPr>
              <w:t xml:space="preserve"> </w:t>
            </w:r>
            <w:hyperlink r:id="R5128229b2bab41e9">
              <w:r w:rsidRPr="336B8B20" w:rsidR="007678B1">
                <w:rPr>
                  <w:rStyle w:val="Hyperlink"/>
                  <w:rFonts w:ascii="Aptos" w:hAnsi="Aptos" w:eastAsia="Aptos" w:cs="Aptos"/>
                  <w:b w:val="0"/>
                  <w:bCs w:val="0"/>
                  <w:strike w:val="0"/>
                  <w:dstrike w:val="0"/>
                  <w:noProof w:val="0"/>
                  <w:color w:val="467886"/>
                  <w:sz w:val="22"/>
                  <w:szCs w:val="22"/>
                  <w:u w:val="single"/>
                  <w:lang w:val="en-AU"/>
                </w:rPr>
                <w:t>Software Vendor Meetings &amp; Webinars | PBS Data</w:t>
              </w:r>
            </w:hyperlink>
          </w:p>
          <w:p w:rsidR="005E51BE" w:rsidP="336B8B20" w:rsidRDefault="529CC8E7" w14:paraId="076FC064" w14:textId="0F241B7A">
            <w:pPr>
              <w:pStyle w:val="Normal"/>
              <w:suppressLineNumbers w:val="0"/>
              <w:bidi w:val="0"/>
              <w:spacing w:before="0" w:beforeAutospacing="off" w:after="0" w:afterAutospacing="off" w:line="259" w:lineRule="auto"/>
              <w:ind w:left="0" w:right="0"/>
              <w:jc w:val="left"/>
              <w:rPr>
                <w:rFonts w:ascii="Calibri" w:hAnsi="Calibri" w:eastAsia="" w:cs="" w:asciiTheme="minorAscii" w:hAnsiTheme="minorAscii" w:eastAsiaTheme="minorEastAsia" w:cstheme="minorBidi"/>
                <w:b w:val="0"/>
                <w:bCs w:val="0"/>
                <w:color w:val="5B5FC7"/>
                <w:sz w:val="24"/>
                <w:szCs w:val="24"/>
                <w:highlight w:val="yellow"/>
              </w:rPr>
            </w:pPr>
          </w:p>
        </w:tc>
      </w:tr>
      <w:tr w:rsidR="0DDC51B9" w:rsidTr="336B8B20" w14:paraId="58F4E2D2" w14:textId="77777777">
        <w:trPr>
          <w:trHeight w:val="302"/>
        </w:trPr>
        <w:tc>
          <w:tcPr>
            <w:tcW w:w="156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tcMar/>
            <w:vAlign w:val="center"/>
          </w:tcPr>
          <w:p w:rsidR="577252E6" w:rsidP="323D7E55" w:rsidRDefault="679DAC8D" w14:paraId="35E1C4FD" w14:textId="1CED90E4">
            <w:pPr>
              <w:rPr>
                <w:rFonts w:asciiTheme="minorHAnsi" w:hAnsiTheme="minorHAnsi" w:eastAsiaTheme="minorEastAsia" w:cstheme="minorBidi"/>
                <w:color w:val="000000" w:themeColor="text1"/>
                <w:sz w:val="24"/>
                <w:szCs w:val="24"/>
              </w:rPr>
            </w:pPr>
            <w:r w:rsidRPr="323D7E55">
              <w:rPr>
                <w:rFonts w:asciiTheme="minorHAnsi" w:hAnsiTheme="minorHAnsi" w:eastAsiaTheme="minorEastAsia" w:cstheme="minorBidi"/>
                <w:color w:val="000000" w:themeColor="text1"/>
                <w:sz w:val="24"/>
                <w:szCs w:val="24"/>
              </w:rPr>
              <w:t xml:space="preserve">   </w:t>
            </w:r>
            <w:r w:rsidRPr="323D7E55" w:rsidR="577252E6">
              <w:rPr>
                <w:rFonts w:asciiTheme="minorHAnsi" w:hAnsiTheme="minorHAnsi" w:eastAsiaTheme="minorEastAsia" w:cstheme="minorBidi"/>
                <w:color w:val="000000" w:themeColor="text1"/>
                <w:sz w:val="24"/>
                <w:szCs w:val="24"/>
              </w:rPr>
              <w:t>Recording</w:t>
            </w:r>
          </w:p>
        </w:tc>
        <w:tc>
          <w:tcPr>
            <w:tcW w:w="8505" w:type="dxa"/>
            <w:gridSpan w:val="3"/>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tcMar/>
          </w:tcPr>
          <w:p w:rsidR="577252E6" w:rsidP="323D7E55" w:rsidRDefault="577252E6" w14:paraId="6CE9C762" w14:textId="2059CFE4">
            <w:pPr>
              <w:spacing w:before="20"/>
              <w:rPr>
                <w:rFonts w:asciiTheme="minorHAnsi" w:hAnsiTheme="minorHAnsi" w:eastAsiaTheme="minorEastAsia" w:cstheme="minorBidi"/>
                <w:sz w:val="24"/>
                <w:szCs w:val="24"/>
              </w:rPr>
            </w:pPr>
            <w:r w:rsidRPr="323D7E55">
              <w:rPr>
                <w:rFonts w:asciiTheme="minorHAnsi" w:hAnsiTheme="minorHAnsi" w:eastAsiaTheme="minorEastAsia" w:cstheme="minorBidi"/>
                <w:color w:val="616161"/>
                <w:sz w:val="24"/>
                <w:szCs w:val="24"/>
              </w:rPr>
              <w:t xml:space="preserve">This meeting </w:t>
            </w:r>
            <w:r w:rsidRPr="323D7E55">
              <w:rPr>
                <w:rFonts w:asciiTheme="minorHAnsi" w:hAnsiTheme="minorHAnsi" w:eastAsiaTheme="minorEastAsia" w:cstheme="minorBidi"/>
                <w:b/>
                <w:bCs/>
                <w:color w:val="616161"/>
                <w:sz w:val="24"/>
                <w:szCs w:val="24"/>
              </w:rPr>
              <w:t xml:space="preserve">will </w:t>
            </w:r>
            <w:r w:rsidRPr="323D7E55">
              <w:rPr>
                <w:rFonts w:asciiTheme="minorHAnsi" w:hAnsiTheme="minorHAnsi" w:eastAsiaTheme="minorEastAsia" w:cstheme="minorBidi"/>
                <w:color w:val="616161"/>
                <w:sz w:val="24"/>
                <w:szCs w:val="24"/>
              </w:rPr>
              <w:t>be recorded. If you do not wish to take part in the MS Teams recording, please do not join the meeting. By joining the meeting, you are consenting to being included in the recording. Refer to the published Teams Privacy Notice for further information.</w:t>
            </w:r>
            <w:r w:rsidRPr="323D7E55" w:rsidR="00526168">
              <w:rPr>
                <w:rFonts w:asciiTheme="minorHAnsi" w:hAnsiTheme="minorHAnsi" w:eastAsiaTheme="minorEastAsia" w:cstheme="minorBidi"/>
                <w:color w:val="616161"/>
                <w:sz w:val="24"/>
                <w:szCs w:val="24"/>
              </w:rPr>
              <w:t xml:space="preserve">  </w:t>
            </w:r>
            <w:hyperlink r:id="rId11">
              <w:r w:rsidRPr="323D7E55">
                <w:rPr>
                  <w:rStyle w:val="Hyperlink"/>
                  <w:rFonts w:asciiTheme="minorHAnsi" w:hAnsiTheme="minorHAnsi" w:eastAsiaTheme="minorEastAsia" w:cstheme="minorBidi"/>
                  <w:color w:val="5B5FC7"/>
                  <w:sz w:val="24"/>
                  <w:szCs w:val="24"/>
                </w:rPr>
                <w:t>Privacy and security.</w:t>
              </w:r>
            </w:hyperlink>
          </w:p>
          <w:p w:rsidR="323D7E55" w:rsidP="323D7E55" w:rsidRDefault="323D7E55" w14:paraId="0DB8A422" w14:textId="1FE53E53">
            <w:pPr>
              <w:spacing w:before="20"/>
              <w:rPr>
                <w:rFonts w:asciiTheme="minorHAnsi" w:hAnsiTheme="minorHAnsi" w:eastAsiaTheme="minorEastAsia" w:cstheme="minorBidi"/>
                <w:color w:val="5B5FC7"/>
                <w:sz w:val="24"/>
                <w:szCs w:val="24"/>
              </w:rPr>
            </w:pPr>
          </w:p>
          <w:p w:rsidR="0DDC51B9" w:rsidP="323D7E55" w:rsidRDefault="577252E6" w14:paraId="61A245B1" w14:textId="743103D7">
            <w:pPr>
              <w:spacing w:line="259" w:lineRule="auto"/>
              <w:rPr>
                <w:rFonts w:asciiTheme="minorHAnsi" w:hAnsiTheme="minorHAnsi" w:eastAsiaTheme="minorEastAsia" w:cstheme="minorBidi"/>
                <w:sz w:val="24"/>
                <w:szCs w:val="24"/>
              </w:rPr>
            </w:pPr>
            <w:r w:rsidRPr="323D7E55">
              <w:rPr>
                <w:rFonts w:asciiTheme="minorHAnsi" w:hAnsiTheme="minorHAnsi" w:eastAsiaTheme="minorEastAsia" w:cstheme="minorBidi"/>
                <w:color w:val="616161"/>
                <w:sz w:val="24"/>
                <w:szCs w:val="24"/>
              </w:rPr>
              <w:t xml:space="preserve">The meetings presentation and recording will be uploaded to  </w:t>
            </w:r>
            <w:hyperlink r:id="rId12">
              <w:r w:rsidRPr="323D7E55" w:rsidR="1D2866A9">
                <w:rPr>
                  <w:rStyle w:val="Hyperlink"/>
                  <w:rFonts w:asciiTheme="minorHAnsi" w:hAnsiTheme="minorHAnsi" w:eastAsiaTheme="minorEastAsia" w:cstheme="minorBidi"/>
                  <w:sz w:val="24"/>
                  <w:szCs w:val="24"/>
                </w:rPr>
                <w:t>Software Vendor Meetings &amp; Webinars | PBS Data</w:t>
              </w:r>
            </w:hyperlink>
          </w:p>
        </w:tc>
      </w:tr>
      <w:tr w:rsidR="336B8B20" w:rsidTr="336B8B20" w14:paraId="5307E82D">
        <w:trPr>
          <w:trHeight w:val="300"/>
        </w:trPr>
        <w:tc>
          <w:tcPr>
            <w:tcW w:w="156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tcMar/>
            <w:vAlign w:val="center"/>
          </w:tcPr>
          <w:p w:rsidR="05FBB9EB" w:rsidP="336B8B20" w:rsidRDefault="05FBB9EB" w14:paraId="54ED9797" w14:textId="76BFE37E">
            <w:pPr>
              <w:pStyle w:val="Normal"/>
              <w:suppressLineNumbers w:val="0"/>
              <w:bidi w:val="0"/>
              <w:spacing w:before="0" w:beforeAutospacing="off" w:after="0" w:afterAutospacing="off" w:line="240" w:lineRule="auto"/>
              <w:ind w:left="0" w:right="0"/>
              <w:jc w:val="left"/>
              <w:rPr>
                <w:rFonts w:ascii="Calibri" w:hAnsi="Calibri" w:eastAsia="" w:cs="" w:asciiTheme="minorAscii" w:hAnsiTheme="minorAscii" w:eastAsiaTheme="minorEastAsia" w:cstheme="minorBidi"/>
                <w:color w:val="000000" w:themeColor="text1" w:themeTint="FF" w:themeShade="FF"/>
                <w:sz w:val="24"/>
                <w:szCs w:val="24"/>
              </w:rPr>
            </w:pPr>
            <w:r w:rsidRPr="336B8B20" w:rsidR="05FBB9EB">
              <w:rPr>
                <w:rFonts w:ascii="Calibri" w:hAnsi="Calibri" w:eastAsia="" w:cs="" w:asciiTheme="minorAscii" w:hAnsiTheme="minorAscii" w:eastAsiaTheme="minorEastAsia" w:cstheme="minorBidi"/>
                <w:color w:val="000000" w:themeColor="text1" w:themeTint="FF" w:themeShade="FF"/>
                <w:sz w:val="24"/>
                <w:szCs w:val="24"/>
              </w:rPr>
              <w:t xml:space="preserve">   Survey</w:t>
            </w:r>
          </w:p>
        </w:tc>
        <w:tc>
          <w:tcPr>
            <w:tcW w:w="8505" w:type="dxa"/>
            <w:gridSpan w:val="3"/>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tcMar/>
          </w:tcPr>
          <w:p w:rsidR="0FEBBE4B" w:rsidP="336B8B20" w:rsidRDefault="0FEBBE4B" w14:paraId="66C9651A" w14:textId="7DB7A708">
            <w:pPr>
              <w:rPr>
                <w:rFonts w:ascii="Segoe UI" w:hAnsi="Segoe UI" w:eastAsia="Segoe UI" w:cs="Segoe UI"/>
                <w:b w:val="0"/>
                <w:bCs w:val="0"/>
                <w:i w:val="0"/>
                <w:iCs w:val="0"/>
                <w:caps w:val="0"/>
                <w:smallCaps w:val="0"/>
                <w:noProof w:val="0"/>
                <w:color w:val="000000" w:themeColor="text1" w:themeTint="FF" w:themeShade="FF"/>
                <w:sz w:val="21"/>
                <w:szCs w:val="21"/>
                <w:lang w:val="en-AU"/>
              </w:rPr>
            </w:pPr>
            <w:r w:rsidRPr="336B8B20" w:rsidR="0FEBBE4B">
              <w:rPr>
                <w:rFonts w:ascii="Segoe UI" w:hAnsi="Segoe UI" w:eastAsia="Segoe UI" w:cs="Segoe UI"/>
                <w:b w:val="0"/>
                <w:bCs w:val="0"/>
                <w:i w:val="0"/>
                <w:iCs w:val="0"/>
                <w:caps w:val="0"/>
                <w:smallCaps w:val="0"/>
                <w:noProof w:val="0"/>
                <w:color w:val="000000" w:themeColor="text1" w:themeTint="FF" w:themeShade="FF"/>
                <w:sz w:val="21"/>
                <w:szCs w:val="21"/>
                <w:lang w:val="en-AU"/>
              </w:rPr>
              <w:t xml:space="preserve">We </w:t>
            </w:r>
            <w:r w:rsidRPr="336B8B20" w:rsidR="30FB2D6A">
              <w:rPr>
                <w:rFonts w:ascii="Segoe UI" w:hAnsi="Segoe UI" w:eastAsia="Segoe UI" w:cs="Segoe UI"/>
                <w:b w:val="0"/>
                <w:bCs w:val="0"/>
                <w:i w:val="0"/>
                <w:iCs w:val="0"/>
                <w:caps w:val="0"/>
                <w:smallCaps w:val="0"/>
                <w:noProof w:val="0"/>
                <w:color w:val="000000" w:themeColor="text1" w:themeTint="FF" w:themeShade="FF"/>
                <w:sz w:val="21"/>
                <w:szCs w:val="21"/>
                <w:lang w:val="en-AU"/>
              </w:rPr>
              <w:t xml:space="preserve">would like to </w:t>
            </w:r>
            <w:r w:rsidRPr="336B8B20" w:rsidR="0FEBBE4B">
              <w:rPr>
                <w:rFonts w:ascii="Segoe UI" w:hAnsi="Segoe UI" w:eastAsia="Segoe UI" w:cs="Segoe UI"/>
                <w:b w:val="0"/>
                <w:bCs w:val="0"/>
                <w:i w:val="0"/>
                <w:iCs w:val="0"/>
                <w:caps w:val="0"/>
                <w:smallCaps w:val="0"/>
                <w:noProof w:val="0"/>
                <w:color w:val="000000" w:themeColor="text1" w:themeTint="FF" w:themeShade="FF"/>
                <w:sz w:val="21"/>
                <w:szCs w:val="21"/>
                <w:lang w:val="en-AU"/>
              </w:rPr>
              <w:t xml:space="preserve">gather your insights on migrating from PBS XML and text files to the PBS API (v3 Baseline) to help us understand your integration needs, challenges, and priorities for improvement. The outcomes of this survey will be discussed in </w:t>
            </w:r>
            <w:r w:rsidR="0FEBBE4B">
              <w:rPr/>
              <w:t>Session 3.</w:t>
            </w:r>
          </w:p>
          <w:p w:rsidR="336B8B20" w:rsidP="336B8B20" w:rsidRDefault="336B8B20" w14:paraId="1E4448EB" w14:textId="2B088A2A">
            <w:pPr>
              <w:spacing w:before="0" w:beforeAutospacing="off" w:after="0" w:afterAutospacing="off"/>
              <w:jc w:val="left"/>
              <w:rPr>
                <w:rFonts w:ascii="Segoe UI" w:hAnsi="Segoe UI" w:eastAsia="Segoe UI" w:cs="Segoe UI"/>
                <w:b w:val="0"/>
                <w:bCs w:val="0"/>
                <w:i w:val="0"/>
                <w:iCs w:val="0"/>
                <w:caps w:val="0"/>
                <w:smallCaps w:val="0"/>
                <w:noProof w:val="0"/>
                <w:color w:val="000000" w:themeColor="text1" w:themeTint="FF" w:themeShade="FF"/>
                <w:sz w:val="21"/>
                <w:szCs w:val="21"/>
                <w:lang w:val="en-AU"/>
              </w:rPr>
            </w:pPr>
          </w:p>
          <w:p w:rsidR="0FEBBE4B" w:rsidP="336B8B20" w:rsidRDefault="0FEBBE4B" w14:paraId="2E35C4A6" w14:textId="79519CCE">
            <w:pPr>
              <w:rPr>
                <w:rFonts w:ascii="Calibri" w:hAnsi="Calibri" w:eastAsia="Calibri" w:cs="Calibri"/>
                <w:noProof w:val="0"/>
                <w:sz w:val="24"/>
                <w:szCs w:val="24"/>
                <w:lang w:val="en-AU"/>
              </w:rPr>
            </w:pPr>
            <w:r w:rsidRPr="336B8B20" w:rsidR="0FEBBE4B">
              <w:rPr>
                <w:rFonts w:ascii="Segoe UI" w:hAnsi="Segoe UI" w:eastAsia="Segoe UI" w:cs="Segoe UI"/>
                <w:b w:val="0"/>
                <w:bCs w:val="0"/>
                <w:i w:val="0"/>
                <w:iCs w:val="0"/>
                <w:caps w:val="0"/>
                <w:smallCaps w:val="0"/>
                <w:noProof w:val="0"/>
                <w:color w:val="000000" w:themeColor="text1" w:themeTint="FF" w:themeShade="FF"/>
                <w:sz w:val="21"/>
                <w:szCs w:val="21"/>
                <w:lang w:val="en-AU"/>
              </w:rPr>
              <w:t xml:space="preserve">Please complete this survey by </w:t>
            </w:r>
            <w:r w:rsidRPr="336B8B20" w:rsidR="0FEBBE4B">
              <w:rPr>
                <w:rFonts w:ascii="Segoe UI" w:hAnsi="Segoe UI" w:eastAsia="Segoe UI" w:cs="Segoe UI"/>
                <w:b w:val="1"/>
                <w:bCs w:val="1"/>
                <w:i w:val="0"/>
                <w:iCs w:val="0"/>
                <w:caps w:val="0"/>
                <w:smallCaps w:val="0"/>
                <w:noProof w:val="0"/>
                <w:color w:val="000000" w:themeColor="text1" w:themeTint="FF" w:themeShade="FF"/>
                <w:sz w:val="21"/>
                <w:szCs w:val="21"/>
                <w:lang w:val="en-AU"/>
              </w:rPr>
              <w:t>Thursday, 18 September 2025</w:t>
            </w:r>
            <w:r w:rsidRPr="336B8B20" w:rsidR="0FEBBE4B">
              <w:rPr>
                <w:rFonts w:ascii="Segoe UI" w:hAnsi="Segoe UI" w:eastAsia="Segoe UI" w:cs="Segoe UI"/>
                <w:b w:val="0"/>
                <w:bCs w:val="0"/>
                <w:i w:val="0"/>
                <w:iCs w:val="0"/>
                <w:caps w:val="0"/>
                <w:smallCaps w:val="0"/>
                <w:noProof w:val="0"/>
                <w:color w:val="000000" w:themeColor="text1" w:themeTint="FF" w:themeShade="FF"/>
                <w:sz w:val="21"/>
                <w:szCs w:val="21"/>
                <w:lang w:val="en-AU"/>
              </w:rPr>
              <w:t xml:space="preserve">. </w:t>
            </w:r>
            <w:r w:rsidRPr="336B8B20" w:rsidR="0FEBBE4B">
              <w:rPr>
                <w:rFonts w:ascii="Segoe UI" w:hAnsi="Segoe UI" w:eastAsia="Segoe UI" w:cs="Segoe UI"/>
                <w:b w:val="0"/>
                <w:bCs w:val="0"/>
                <w:i w:val="0"/>
                <w:iCs w:val="0"/>
                <w:caps w:val="0"/>
                <w:smallCaps w:val="0"/>
                <w:noProof w:val="0"/>
                <w:color w:val="000000" w:themeColor="text1" w:themeTint="FF" w:themeShade="FF"/>
                <w:sz w:val="21"/>
                <w:szCs w:val="21"/>
                <w:lang w:val="en-AU"/>
              </w:rPr>
              <w:t xml:space="preserve"> Thank you for your valuable input and support.</w:t>
            </w:r>
            <w:r>
              <w:br/>
            </w:r>
            <w:r w:rsidRPr="336B8B20" w:rsidR="0FEBBE4B">
              <w:rPr>
                <w:rFonts w:ascii="Segoe UI" w:hAnsi="Segoe UI" w:eastAsia="Segoe UI" w:cs="Segoe UI"/>
                <w:b w:val="1"/>
                <w:bCs w:val="1"/>
                <w:i w:val="0"/>
                <w:iCs w:val="0"/>
                <w:caps w:val="0"/>
                <w:smallCaps w:val="0"/>
                <w:noProof w:val="0"/>
                <w:color w:val="000000" w:themeColor="text1" w:themeTint="FF" w:themeShade="FF"/>
                <w:sz w:val="21"/>
                <w:szCs w:val="21"/>
                <w:lang w:val="en-AU"/>
              </w:rPr>
              <w:t>Estimated completion time: 5-7 minutes.</w:t>
            </w:r>
          </w:p>
          <w:p w:rsidR="13BEB951" w:rsidP="336B8B20" w:rsidRDefault="13BEB951" w14:paraId="3A4D1F2D" w14:textId="2370786C">
            <w:pPr>
              <w:rPr>
                <w:rFonts w:ascii="Calibri" w:hAnsi="Calibri" w:eastAsia="Calibri" w:cs="Calibri"/>
                <w:noProof w:val="0"/>
                <w:sz w:val="24"/>
                <w:szCs w:val="24"/>
                <w:lang w:val="en-AU"/>
              </w:rPr>
            </w:pPr>
            <w:hyperlink r:id="Rb945d3b4ce96483f">
              <w:r w:rsidRPr="336B8B20" w:rsidR="13BEB951">
                <w:rPr>
                  <w:rStyle w:val="Hyperlink"/>
                  <w:rFonts w:ascii="Segoe UI" w:hAnsi="Segoe UI" w:eastAsia="Segoe UI" w:cs="Segoe UI"/>
                  <w:b w:val="1"/>
                  <w:bCs w:val="1"/>
                  <w:i w:val="0"/>
                  <w:iCs w:val="0"/>
                  <w:caps w:val="0"/>
                  <w:smallCaps w:val="0"/>
                  <w:noProof w:val="0"/>
                  <w:sz w:val="21"/>
                  <w:szCs w:val="21"/>
                  <w:lang w:val="en-AU"/>
                </w:rPr>
                <w:t>https://forms.office.com/r/huYeS7HCLn?origin=lprLink</w:t>
              </w:r>
            </w:hyperlink>
            <w:hyperlink r:id="R6dfc080288dc464a">
              <w:r w:rsidRPr="336B8B20" w:rsidR="05FBB9EB">
                <w:rPr>
                  <w:rStyle w:val="Hyperlink"/>
                  <w:rFonts w:ascii="Segoe UI" w:hAnsi="Segoe UI" w:eastAsia="Segoe UI" w:cs="Segoe UI"/>
                  <w:b w:val="1"/>
                  <w:bCs w:val="1"/>
                  <w:strike w:val="0"/>
                  <w:dstrike w:val="0"/>
                  <w:noProof w:val="0"/>
                  <w:color w:val="FFFFFF" w:themeColor="background1" w:themeTint="FF" w:themeShade="FF"/>
                  <w:sz w:val="21"/>
                  <w:szCs w:val="21"/>
                  <w:u w:val="none"/>
                  <w:lang w:val="en-AU"/>
                </w:rPr>
                <w:t>Start now</w:t>
              </w:r>
            </w:hyperlink>
          </w:p>
        </w:tc>
      </w:tr>
    </w:tbl>
    <w:p w:rsidR="005E51BE" w:rsidRDefault="00E012CF" w14:paraId="42D57C06" w14:textId="4100DCB8">
      <w:pPr>
        <w:spacing w:after="0"/>
      </w:pPr>
      <w:r w:rsidRPr="323D7E55">
        <w:rPr>
          <w:b/>
          <w:bCs/>
          <w:sz w:val="25"/>
          <w:szCs w:val="25"/>
        </w:rPr>
        <w:t xml:space="preserve"> </w:t>
      </w:r>
      <w:r>
        <w:t xml:space="preserve">      </w:t>
      </w:r>
      <w:r w:rsidRPr="323D7E55">
        <w:rPr>
          <w:b/>
          <w:bCs/>
          <w:sz w:val="25"/>
          <w:szCs w:val="25"/>
        </w:rPr>
        <w:t xml:space="preserve"> </w:t>
      </w:r>
      <w:r>
        <w:t xml:space="preserve">      </w:t>
      </w:r>
    </w:p>
    <w:tbl>
      <w:tblPr>
        <w:tblW w:w="10139" w:type="dxa"/>
        <w:tblInd w:w="137" w:type="dxa"/>
        <w:tblCellMar>
          <w:left w:w="103" w:type="dxa"/>
          <w:bottom w:w="150" w:type="dxa"/>
        </w:tblCellMar>
        <w:tblLook w:val="04A0" w:firstRow="1" w:lastRow="0" w:firstColumn="1" w:lastColumn="0" w:noHBand="0" w:noVBand="1"/>
      </w:tblPr>
      <w:tblGrid>
        <w:gridCol w:w="1793"/>
        <w:gridCol w:w="6876"/>
        <w:gridCol w:w="1470"/>
      </w:tblGrid>
      <w:tr w:rsidRPr="007053E2" w:rsidR="000B3AA7" w:rsidTr="336F903D" w14:paraId="5355A01B" w14:textId="77777777">
        <w:trPr>
          <w:trHeight w:val="264"/>
        </w:trPr>
        <w:tc>
          <w:tcPr>
            <w:tcW w:w="179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vAlign w:val="center"/>
          </w:tcPr>
          <w:p w:rsidRPr="007053E2" w:rsidR="000B3AA7" w:rsidP="00656BCB" w:rsidRDefault="000B3AA7" w14:paraId="1D7CCC68" w14:textId="77777777">
            <w:r w:rsidRPr="007053E2">
              <w:rPr>
                <w:b/>
              </w:rPr>
              <w:t xml:space="preserve">AGENDA ITEM </w:t>
            </w:r>
            <w:r w:rsidRPr="007053E2">
              <w:t xml:space="preserve">  </w:t>
            </w:r>
          </w:p>
        </w:tc>
        <w:tc>
          <w:tcPr>
            <w:tcW w:w="687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vAlign w:val="center"/>
          </w:tcPr>
          <w:p w:rsidRPr="007053E2" w:rsidR="000B3AA7" w:rsidP="00656BCB" w:rsidRDefault="000B3AA7" w14:paraId="57BA6D33" w14:textId="7726D457">
            <w:r w:rsidRPr="007053E2">
              <w:rPr>
                <w:b/>
              </w:rPr>
              <w:t xml:space="preserve">TOPIC </w:t>
            </w:r>
          </w:p>
        </w:tc>
        <w:tc>
          <w:tcPr>
            <w:tcW w:w="14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tcMar/>
            <w:vAlign w:val="center"/>
          </w:tcPr>
          <w:p w:rsidRPr="007053E2" w:rsidR="000B3AA7" w:rsidP="00656BCB" w:rsidRDefault="000B3AA7" w14:paraId="25FC18F1" w14:textId="5AA430C7">
            <w:r w:rsidRPr="007053E2">
              <w:rPr>
                <w:b/>
              </w:rPr>
              <w:t>PRESENTE</w:t>
            </w:r>
            <w:r w:rsidR="00854E53">
              <w:rPr>
                <w:b/>
              </w:rPr>
              <w:t>R</w:t>
            </w:r>
            <w:r w:rsidRPr="007053E2">
              <w:rPr>
                <w:b/>
              </w:rPr>
              <w:t xml:space="preserve"> </w:t>
            </w:r>
            <w:r w:rsidRPr="007053E2">
              <w:t xml:space="preserve">      </w:t>
            </w:r>
          </w:p>
        </w:tc>
      </w:tr>
      <w:tr w:rsidRPr="007053E2" w:rsidR="000B3AA7" w:rsidTr="336F903D" w14:paraId="7281D1E0" w14:textId="77777777">
        <w:trPr>
          <w:trHeight w:val="413"/>
        </w:trPr>
        <w:tc>
          <w:tcPr>
            <w:tcW w:w="179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16EBFB63" w14:textId="2EDCD056">
            <w:r w:rsidR="67F35B6B">
              <w:rPr/>
              <w:t xml:space="preserve">Session 1 </w:t>
            </w:r>
          </w:p>
        </w:tc>
        <w:tc>
          <w:tcPr>
            <w:tcW w:w="687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C0F5042" w:rsidRDefault="000B3AA7" w14:paraId="42B93999" w14:textId="3A6745D5">
            <w:pPr>
              <w:pStyle w:val="Normal"/>
              <w:rPr>
                <w:color w:val="000000" w:themeColor="text1" w:themeTint="FF" w:themeShade="FF"/>
                <w:sz w:val="22"/>
                <w:szCs w:val="22"/>
              </w:rPr>
            </w:pPr>
            <w:r w:rsidR="000B3AA7">
              <w:rPr/>
              <w:t xml:space="preserve">Welcome and introduction </w:t>
            </w:r>
          </w:p>
        </w:tc>
        <w:tc>
          <w:tcPr>
            <w:tcW w:w="14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56E38C14" w14:textId="3191D308">
            <w:r w:rsidR="03CDE211">
              <w:rPr/>
              <w:t>DoH</w:t>
            </w:r>
            <w:r w:rsidR="036F7F02">
              <w:rPr/>
              <w:t>DA</w:t>
            </w:r>
            <w:r w:rsidR="03CDE211">
              <w:rPr/>
              <w:t xml:space="preserve"> </w:t>
            </w:r>
          </w:p>
        </w:tc>
      </w:tr>
      <w:tr w:rsidRPr="007053E2" w:rsidR="000B3AA7" w:rsidTr="336F903D" w14:paraId="54E81D46" w14:textId="77777777">
        <w:trPr>
          <w:trHeight w:val="20"/>
        </w:trPr>
        <w:tc>
          <w:tcPr>
            <w:tcW w:w="179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795D6CD1" w14:textId="0C384E74">
            <w:r w:rsidR="67F35B6B">
              <w:rPr/>
              <w:t xml:space="preserve">Session </w:t>
            </w:r>
            <w:r w:rsidR="67F35B6B">
              <w:rPr/>
              <w:t>2</w:t>
            </w:r>
            <w:r w:rsidR="67F35B6B">
              <w:rPr/>
              <w:t xml:space="preserve"> </w:t>
            </w:r>
          </w:p>
        </w:tc>
        <w:tc>
          <w:tcPr>
            <w:tcW w:w="687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C0F5042" w:rsidRDefault="69A8B95E" w14:paraId="03087972" w14:textId="7005D68B">
            <w:pPr>
              <w:pStyle w:val="Normal"/>
              <w:rPr>
                <w:color w:val="000000" w:themeColor="text1"/>
                <w:sz w:val="22"/>
                <w:szCs w:val="22"/>
              </w:rPr>
            </w:pPr>
            <w:r w:rsidR="6E23A46E">
              <w:rPr/>
              <w:t>General recap</w:t>
            </w:r>
          </w:p>
          <w:p w:rsidRPr="007053E2" w:rsidR="000B3AA7" w:rsidP="323D7E55" w:rsidRDefault="65F13E47" w14:paraId="4EFFF38B" w14:textId="1A2B0FAE">
            <w:pPr>
              <w:pStyle w:val="ListParagraph"/>
              <w:numPr>
                <w:ilvl w:val="0"/>
                <w:numId w:val="3"/>
              </w:numPr>
              <w:rPr>
                <w:color w:val="000000" w:themeColor="text1"/>
              </w:rPr>
            </w:pPr>
            <w:r w:rsidRPr="323D7E55">
              <w:t xml:space="preserve">Update on recent releases  </w:t>
            </w:r>
          </w:p>
          <w:p w:rsidRPr="007053E2" w:rsidR="000B3AA7" w:rsidP="323D7E55" w:rsidRDefault="69A8B95E" w14:paraId="7173EC5F" w14:textId="2F3E0276">
            <w:pPr>
              <w:pStyle w:val="ListParagraph"/>
              <w:numPr>
                <w:ilvl w:val="0"/>
                <w:numId w:val="3"/>
              </w:numPr>
              <w:rPr>
                <w:color w:val="000000" w:themeColor="text1"/>
              </w:rPr>
            </w:pPr>
            <w:r w:rsidRPr="323D7E55">
              <w:t>Upcoming releases</w:t>
            </w:r>
          </w:p>
          <w:p w:rsidRPr="007053E2" w:rsidR="000B3AA7" w:rsidP="323D7E55" w:rsidRDefault="69A8B95E" w14:paraId="220DD95F" w14:textId="6497432C">
            <w:pPr>
              <w:pStyle w:val="ListParagraph"/>
              <w:numPr>
                <w:ilvl w:val="0"/>
                <w:numId w:val="3"/>
              </w:numPr>
              <w:rPr>
                <w:color w:val="000000" w:themeColor="text1"/>
              </w:rPr>
            </w:pPr>
            <w:r w:rsidRPr="323D7E55">
              <w:t>Future releases</w:t>
            </w:r>
          </w:p>
        </w:tc>
        <w:tc>
          <w:tcPr>
            <w:tcW w:w="14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440B35E0" w14:textId="304B8A93">
            <w:r w:rsidR="65E6A05B">
              <w:rPr/>
              <w:t>DoHDA</w:t>
            </w:r>
          </w:p>
          <w:p w:rsidRPr="007053E2" w:rsidR="000B3AA7" w:rsidP="00656BCB" w:rsidRDefault="000B3AA7" w14:paraId="0858E223" w14:textId="7A0A6591"/>
        </w:tc>
      </w:tr>
      <w:tr w:rsidRPr="007053E2" w:rsidR="000B3AA7" w:rsidTr="336F903D" w14:paraId="00542C67" w14:textId="77777777">
        <w:trPr>
          <w:trHeight w:val="20"/>
        </w:trPr>
        <w:tc>
          <w:tcPr>
            <w:tcW w:w="179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67B7E7FC" w14:textId="51775811">
            <w:r w:rsidR="67F35B6B">
              <w:rPr/>
              <w:t xml:space="preserve">Session </w:t>
            </w:r>
            <w:r w:rsidR="67F35B6B">
              <w:rPr/>
              <w:t>3</w:t>
            </w:r>
          </w:p>
        </w:tc>
        <w:tc>
          <w:tcPr>
            <w:tcW w:w="687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36802640" w:rsidRDefault="4E8142AE" w14:paraId="25CE8613" w14:textId="1A815041">
            <w:pPr>
              <w:pStyle w:val="Normal"/>
              <w:suppressLineNumbers w:val="0"/>
              <w:bidi w:val="0"/>
              <w:spacing w:before="0" w:beforeAutospacing="off" w:after="160" w:afterAutospacing="off" w:line="259" w:lineRule="auto"/>
              <w:ind w:right="0"/>
              <w:jc w:val="left"/>
              <w:rPr>
                <w:color w:val="000000" w:themeColor="text1" w:themeTint="FF" w:themeShade="FF"/>
                <w:sz w:val="22"/>
                <w:szCs w:val="22"/>
                <w:lang w:val="en-US"/>
              </w:rPr>
            </w:pPr>
            <w:r w:rsidRPr="336F903D" w:rsidR="6FE98521">
              <w:rPr>
                <w:color w:val="000000" w:themeColor="text1" w:themeTint="FF" w:themeShade="FF"/>
                <w:sz w:val="22"/>
                <w:szCs w:val="22"/>
                <w:lang w:val="en-US"/>
              </w:rPr>
              <w:t>Where</w:t>
            </w:r>
            <w:r w:rsidRPr="336F903D" w:rsidR="1BDD77C6">
              <w:rPr>
                <w:color w:val="000000" w:themeColor="text1" w:themeTint="FF" w:themeShade="FF"/>
                <w:sz w:val="22"/>
                <w:szCs w:val="22"/>
                <w:lang w:val="en-US"/>
              </w:rPr>
              <w:t xml:space="preserve"> to from here</w:t>
            </w:r>
            <w:r w:rsidRPr="336F903D" w:rsidR="68233968">
              <w:rPr>
                <w:color w:val="000000" w:themeColor="text1" w:themeTint="FF" w:themeShade="FF"/>
                <w:sz w:val="22"/>
                <w:szCs w:val="22"/>
                <w:lang w:val="en-US"/>
              </w:rPr>
              <w:t>?</w:t>
            </w:r>
          </w:p>
          <w:p w:rsidRPr="007053E2" w:rsidR="000B3AA7" w:rsidP="336F903D" w:rsidRDefault="4E8142AE" w14:paraId="1343BB08" w14:textId="1CD5B8C9">
            <w:pPr>
              <w:pStyle w:val="ListParagraph"/>
              <w:numPr>
                <w:ilvl w:val="0"/>
                <w:numId w:val="13"/>
              </w:numPr>
              <w:suppressLineNumbers w:val="0"/>
              <w:bidi w:val="0"/>
              <w:spacing w:before="0" w:beforeAutospacing="off" w:after="160" w:afterAutospacing="off" w:line="259" w:lineRule="auto"/>
              <w:ind w:right="0"/>
              <w:jc w:val="left"/>
              <w:rPr>
                <w:lang w:val="en-US"/>
              </w:rPr>
            </w:pPr>
            <w:r w:rsidRPr="336F903D" w:rsidR="578151DB">
              <w:rPr>
                <w:lang w:val="en-US"/>
              </w:rPr>
              <w:t xml:space="preserve">Future release </w:t>
            </w:r>
          </w:p>
          <w:p w:rsidRPr="007053E2" w:rsidR="000B3AA7" w:rsidP="336F903D" w:rsidRDefault="4E8142AE" w14:paraId="29DA70ED" w14:textId="5FED03FD">
            <w:pPr>
              <w:pStyle w:val="ListParagraph"/>
              <w:numPr>
                <w:ilvl w:val="0"/>
                <w:numId w:val="13"/>
              </w:numPr>
              <w:suppressLineNumbers w:val="0"/>
              <w:bidi w:val="0"/>
              <w:spacing w:before="0" w:beforeAutospacing="off" w:after="160" w:afterAutospacing="off" w:line="259" w:lineRule="auto"/>
              <w:ind w:right="0"/>
              <w:jc w:val="left"/>
              <w:rPr>
                <w:lang w:val="en-US"/>
              </w:rPr>
            </w:pPr>
            <w:r w:rsidRPr="336F903D" w:rsidR="578151DB">
              <w:rPr>
                <w:lang w:val="en-US"/>
              </w:rPr>
              <w:t xml:space="preserve">Changes </w:t>
            </w:r>
          </w:p>
          <w:p w:rsidRPr="007053E2" w:rsidR="000B3AA7" w:rsidP="336F903D" w:rsidRDefault="4E8142AE" w14:paraId="6C8DC9D5" w14:textId="61850A38">
            <w:pPr>
              <w:pStyle w:val="ListParagraph"/>
              <w:numPr>
                <w:ilvl w:val="0"/>
                <w:numId w:val="13"/>
              </w:numPr>
              <w:suppressLineNumbers w:val="0"/>
              <w:bidi w:val="0"/>
              <w:spacing w:before="0" w:beforeAutospacing="off" w:after="160" w:afterAutospacing="off" w:line="259" w:lineRule="auto"/>
              <w:ind w:right="0"/>
              <w:jc w:val="left"/>
              <w:rPr>
                <w:lang w:val="en-US"/>
              </w:rPr>
            </w:pPr>
            <w:r w:rsidRPr="336F903D" w:rsidR="578151DB">
              <w:rPr>
                <w:lang w:val="en-US"/>
              </w:rPr>
              <w:t>Discuss survey findings</w:t>
            </w:r>
          </w:p>
        </w:tc>
        <w:tc>
          <w:tcPr>
            <w:tcW w:w="14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577A8878" w14:textId="41F929AB">
            <w:r w:rsidR="0C2BDC4B">
              <w:rPr/>
              <w:t>DoHDA</w:t>
            </w:r>
          </w:p>
          <w:p w:rsidRPr="007053E2" w:rsidR="000B3AA7" w:rsidP="00656BCB" w:rsidRDefault="000B3AA7" w14:paraId="1684D10A" w14:textId="7DC9E04E"/>
        </w:tc>
      </w:tr>
      <w:tr w:rsidRPr="007053E2" w:rsidR="000B3AA7" w:rsidTr="336F903D" w14:paraId="309FA93E" w14:textId="77777777">
        <w:trPr>
          <w:trHeight w:val="1755"/>
        </w:trPr>
        <w:tc>
          <w:tcPr>
            <w:tcW w:w="1793"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38380EA3" w14:textId="0187B770">
            <w:r w:rsidR="67F35B6B">
              <w:rPr/>
              <w:t xml:space="preserve">Session </w:t>
            </w:r>
            <w:r w:rsidR="67F35B6B">
              <w:rPr/>
              <w:t>4</w:t>
            </w:r>
          </w:p>
        </w:tc>
        <w:tc>
          <w:tcPr>
            <w:tcW w:w="6876"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0749B2FB" w14:textId="4205C46E">
            <w:r w:rsidR="000B3AA7">
              <w:rPr/>
              <w:t>General - Discussion and questions </w:t>
            </w:r>
          </w:p>
          <w:p w:rsidRPr="007053E2" w:rsidR="000B3AA7" w:rsidP="3BED4F5E" w:rsidRDefault="4FAB4A44" w14:paraId="7E9FACB7" w14:textId="76ED6E4F">
            <w:pPr>
              <w:pStyle w:val="ListParagraph"/>
              <w:numPr>
                <w:ilvl w:val="0"/>
                <w:numId w:val="1"/>
              </w:numPr>
              <w:suppressLineNumbers w:val="0"/>
              <w:bidi w:val="0"/>
              <w:spacing w:before="0" w:beforeAutospacing="off" w:after="160" w:afterAutospacing="off" w:line="259" w:lineRule="auto"/>
              <w:ind w:left="720" w:right="0" w:hanging="360"/>
              <w:jc w:val="left"/>
              <w:rPr>
                <w:noProof w:val="0"/>
                <w:lang w:val="en-US"/>
              </w:rPr>
            </w:pPr>
            <w:r w:rsidRPr="3BED4F5E" w:rsidR="60E9DA3C">
              <w:rPr>
                <w:noProof w:val="0"/>
                <w:lang w:val="en-AU"/>
              </w:rPr>
              <w:t xml:space="preserve">This part will not be released </w:t>
            </w:r>
            <w:r w:rsidRPr="3BED4F5E" w:rsidR="367F552C">
              <w:rPr>
                <w:noProof w:val="0"/>
                <w:lang w:val="en-AU"/>
              </w:rPr>
              <w:t>in</w:t>
            </w:r>
            <w:r w:rsidRPr="3BED4F5E" w:rsidR="60E9DA3C">
              <w:rPr>
                <w:noProof w:val="0"/>
                <w:lang w:val="en-AU"/>
              </w:rPr>
              <w:t xml:space="preserve"> the recording.</w:t>
            </w:r>
          </w:p>
          <w:p w:rsidRPr="007053E2" w:rsidR="000B3AA7" w:rsidP="3BED4F5E" w:rsidRDefault="4FAB4A44" w14:paraId="599644ED" w14:textId="36373E2F">
            <w:pPr>
              <w:pStyle w:val="ListParagraph"/>
              <w:numPr>
                <w:ilvl w:val="0"/>
                <w:numId w:val="1"/>
              </w:numPr>
              <w:suppressLineNumbers w:val="0"/>
              <w:bidi w:val="0"/>
              <w:spacing w:before="0" w:beforeAutospacing="off" w:after="160" w:afterAutospacing="off" w:line="259" w:lineRule="auto"/>
              <w:ind w:left="720" w:right="0" w:hanging="360"/>
              <w:jc w:val="left"/>
              <w:rPr>
                <w:noProof w:val="0"/>
                <w:color w:val="000000" w:themeColor="text1" w:themeTint="FF" w:themeShade="FF"/>
                <w:sz w:val="22"/>
                <w:szCs w:val="22"/>
                <w:lang w:val="en-AU"/>
              </w:rPr>
            </w:pPr>
            <w:r w:rsidRPr="716453DE" w:rsidR="3FCE47A8">
              <w:rPr>
                <w:noProof w:val="0"/>
                <w:lang w:val="en-AU"/>
              </w:rPr>
              <w:t xml:space="preserve">If you would prefer </w:t>
            </w:r>
            <w:r w:rsidRPr="716453DE" w:rsidR="13151CB4">
              <w:rPr>
                <w:noProof w:val="0"/>
                <w:lang w:val="en-AU"/>
              </w:rPr>
              <w:t xml:space="preserve">to </w:t>
            </w:r>
            <w:r w:rsidRPr="716453DE" w:rsidR="3FCE47A8">
              <w:rPr>
                <w:noProof w:val="0"/>
                <w:lang w:val="en-AU"/>
              </w:rPr>
              <w:t xml:space="preserve">cover content outside of the </w:t>
            </w:r>
            <w:r w:rsidRPr="716453DE" w:rsidR="3FCE47A8">
              <w:rPr>
                <w:noProof w:val="0"/>
                <w:lang w:val="en-AU"/>
              </w:rPr>
              <w:t>webinar</w:t>
            </w:r>
            <w:r w:rsidRPr="716453DE" w:rsidR="3FCE47A8">
              <w:rPr>
                <w:noProof w:val="0"/>
                <w:lang w:val="en-AU"/>
              </w:rPr>
              <w:t xml:space="preserve">, email  </w:t>
            </w:r>
            <w:hyperlink r:id="Rf33e57da77654578">
              <w:r w:rsidRPr="716453DE" w:rsidR="3FCE47A8">
                <w:rPr>
                  <w:rStyle w:val="Hyperlink"/>
                  <w:noProof w:val="0"/>
                  <w:lang w:val="en-AU"/>
                </w:rPr>
                <w:t>HPPSupport@health.gov.au</w:t>
              </w:r>
            </w:hyperlink>
            <w:r w:rsidRPr="716453DE" w:rsidR="3FCE47A8">
              <w:rPr>
                <w:noProof w:val="0"/>
                <w:lang w:val="en-AU"/>
              </w:rPr>
              <w:t>.</w:t>
            </w:r>
            <w:r w:rsidRPr="716453DE" w:rsidR="2BD23BA5">
              <w:rPr>
                <w:noProof w:val="0"/>
                <w:lang w:val="en-AU"/>
              </w:rPr>
              <w:t xml:space="preserve"> </w:t>
            </w:r>
            <w:r w:rsidRPr="716453DE" w:rsidR="3FCE47A8">
              <w:rPr>
                <w:noProof w:val="0"/>
                <w:lang w:val="en-AU"/>
              </w:rPr>
              <w:t>We are always happy to help.</w:t>
            </w:r>
          </w:p>
        </w:tc>
        <w:tc>
          <w:tcPr>
            <w:tcW w:w="14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7053E2" w:rsidR="000B3AA7" w:rsidP="00656BCB" w:rsidRDefault="000B3AA7" w14:paraId="74DF2BC9" w14:textId="77777777">
            <w:r w:rsidRPr="007053E2">
              <w:t>All</w:t>
            </w:r>
          </w:p>
        </w:tc>
      </w:tr>
    </w:tbl>
    <w:p w:rsidRPr="00FE58A5" w:rsidR="005E51BE" w:rsidP="00FE58A5" w:rsidRDefault="005E51BE" w14:paraId="4BBB5A65" w14:textId="4FC7E407">
      <w:pPr>
        <w:rPr>
          <w:b/>
          <w:bCs/>
          <w:sz w:val="10"/>
          <w:szCs w:val="10"/>
        </w:rPr>
      </w:pPr>
    </w:p>
    <w:sectPr w:rsidRPr="00FE58A5" w:rsidR="005E51BE" w:rsidSect="0020478B">
      <w:pgSz w:w="11921" w:h="16850" w:orient="portrait"/>
      <w:pgMar w:top="270" w:right="1440" w:bottom="1135" w:left="8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2">
    <w:nsid w:val="60816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f772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e615a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CC2D0A"/>
    <w:multiLevelType w:val="hybridMultilevel"/>
    <w:tmpl w:val="6A92E010"/>
    <w:lvl w:ilvl="0" w:tplc="0C090001">
      <w:start w:val="1"/>
      <w:numFmt w:val="bullet"/>
      <w:lvlText w:val=""/>
      <w:lvlJc w:val="left"/>
      <w:pPr>
        <w:ind w:left="726" w:hanging="360"/>
      </w:pPr>
      <w:rPr>
        <w:rFonts w:hint="default" w:ascii="Symbol" w:hAnsi="Symbol"/>
      </w:rPr>
    </w:lvl>
    <w:lvl w:ilvl="1" w:tplc="0C090003" w:tentative="1">
      <w:start w:val="1"/>
      <w:numFmt w:val="bullet"/>
      <w:lvlText w:val="o"/>
      <w:lvlJc w:val="left"/>
      <w:pPr>
        <w:ind w:left="1446" w:hanging="360"/>
      </w:pPr>
      <w:rPr>
        <w:rFonts w:hint="default" w:ascii="Courier New" w:hAnsi="Courier New" w:cs="Courier New"/>
      </w:rPr>
    </w:lvl>
    <w:lvl w:ilvl="2" w:tplc="0C090005" w:tentative="1">
      <w:start w:val="1"/>
      <w:numFmt w:val="bullet"/>
      <w:lvlText w:val=""/>
      <w:lvlJc w:val="left"/>
      <w:pPr>
        <w:ind w:left="2166" w:hanging="360"/>
      </w:pPr>
      <w:rPr>
        <w:rFonts w:hint="default" w:ascii="Wingdings" w:hAnsi="Wingdings"/>
      </w:rPr>
    </w:lvl>
    <w:lvl w:ilvl="3" w:tplc="0C090001" w:tentative="1">
      <w:start w:val="1"/>
      <w:numFmt w:val="bullet"/>
      <w:lvlText w:val=""/>
      <w:lvlJc w:val="left"/>
      <w:pPr>
        <w:ind w:left="2886" w:hanging="360"/>
      </w:pPr>
      <w:rPr>
        <w:rFonts w:hint="default" w:ascii="Symbol" w:hAnsi="Symbol"/>
      </w:rPr>
    </w:lvl>
    <w:lvl w:ilvl="4" w:tplc="0C090003" w:tentative="1">
      <w:start w:val="1"/>
      <w:numFmt w:val="bullet"/>
      <w:lvlText w:val="o"/>
      <w:lvlJc w:val="left"/>
      <w:pPr>
        <w:ind w:left="3606" w:hanging="360"/>
      </w:pPr>
      <w:rPr>
        <w:rFonts w:hint="default" w:ascii="Courier New" w:hAnsi="Courier New" w:cs="Courier New"/>
      </w:rPr>
    </w:lvl>
    <w:lvl w:ilvl="5" w:tplc="0C090005" w:tentative="1">
      <w:start w:val="1"/>
      <w:numFmt w:val="bullet"/>
      <w:lvlText w:val=""/>
      <w:lvlJc w:val="left"/>
      <w:pPr>
        <w:ind w:left="4326" w:hanging="360"/>
      </w:pPr>
      <w:rPr>
        <w:rFonts w:hint="default" w:ascii="Wingdings" w:hAnsi="Wingdings"/>
      </w:rPr>
    </w:lvl>
    <w:lvl w:ilvl="6" w:tplc="0C090001" w:tentative="1">
      <w:start w:val="1"/>
      <w:numFmt w:val="bullet"/>
      <w:lvlText w:val=""/>
      <w:lvlJc w:val="left"/>
      <w:pPr>
        <w:ind w:left="5046" w:hanging="360"/>
      </w:pPr>
      <w:rPr>
        <w:rFonts w:hint="default" w:ascii="Symbol" w:hAnsi="Symbol"/>
      </w:rPr>
    </w:lvl>
    <w:lvl w:ilvl="7" w:tplc="0C090003" w:tentative="1">
      <w:start w:val="1"/>
      <w:numFmt w:val="bullet"/>
      <w:lvlText w:val="o"/>
      <w:lvlJc w:val="left"/>
      <w:pPr>
        <w:ind w:left="5766" w:hanging="360"/>
      </w:pPr>
      <w:rPr>
        <w:rFonts w:hint="default" w:ascii="Courier New" w:hAnsi="Courier New" w:cs="Courier New"/>
      </w:rPr>
    </w:lvl>
    <w:lvl w:ilvl="8" w:tplc="0C090005" w:tentative="1">
      <w:start w:val="1"/>
      <w:numFmt w:val="bullet"/>
      <w:lvlText w:val=""/>
      <w:lvlJc w:val="left"/>
      <w:pPr>
        <w:ind w:left="6486" w:hanging="360"/>
      </w:pPr>
      <w:rPr>
        <w:rFonts w:hint="default" w:ascii="Wingdings" w:hAnsi="Wingdings"/>
      </w:rPr>
    </w:lvl>
  </w:abstractNum>
  <w:abstractNum w:abstractNumId="1" w15:restartNumberingAfterBreak="0">
    <w:nsid w:val="102FFF63"/>
    <w:multiLevelType w:val="hybridMultilevel"/>
    <w:tmpl w:val="4BC8AFDC"/>
    <w:lvl w:ilvl="0" w:tplc="14F8B3C4">
      <w:start w:val="1"/>
      <w:numFmt w:val="bullet"/>
      <w:lvlText w:val=""/>
      <w:lvlJc w:val="left"/>
      <w:pPr>
        <w:ind w:left="720" w:hanging="360"/>
      </w:pPr>
      <w:rPr>
        <w:rFonts w:hint="default" w:ascii="Symbol" w:hAnsi="Symbol"/>
      </w:rPr>
    </w:lvl>
    <w:lvl w:ilvl="1" w:tplc="1E2CE68A">
      <w:start w:val="1"/>
      <w:numFmt w:val="bullet"/>
      <w:lvlText w:val="o"/>
      <w:lvlJc w:val="left"/>
      <w:pPr>
        <w:ind w:left="1440" w:hanging="360"/>
      </w:pPr>
      <w:rPr>
        <w:rFonts w:hint="default" w:ascii="Courier New" w:hAnsi="Courier New"/>
      </w:rPr>
    </w:lvl>
    <w:lvl w:ilvl="2" w:tplc="D2B6402E">
      <w:start w:val="1"/>
      <w:numFmt w:val="bullet"/>
      <w:lvlText w:val=""/>
      <w:lvlJc w:val="left"/>
      <w:pPr>
        <w:ind w:left="2160" w:hanging="360"/>
      </w:pPr>
      <w:rPr>
        <w:rFonts w:hint="default" w:ascii="Wingdings" w:hAnsi="Wingdings"/>
      </w:rPr>
    </w:lvl>
    <w:lvl w:ilvl="3" w:tplc="72162B7E">
      <w:start w:val="1"/>
      <w:numFmt w:val="bullet"/>
      <w:lvlText w:val=""/>
      <w:lvlJc w:val="left"/>
      <w:pPr>
        <w:ind w:left="2880" w:hanging="360"/>
      </w:pPr>
      <w:rPr>
        <w:rFonts w:hint="default" w:ascii="Symbol" w:hAnsi="Symbol"/>
      </w:rPr>
    </w:lvl>
    <w:lvl w:ilvl="4" w:tplc="CF8A926E">
      <w:start w:val="1"/>
      <w:numFmt w:val="bullet"/>
      <w:lvlText w:val="o"/>
      <w:lvlJc w:val="left"/>
      <w:pPr>
        <w:ind w:left="3600" w:hanging="360"/>
      </w:pPr>
      <w:rPr>
        <w:rFonts w:hint="default" w:ascii="Courier New" w:hAnsi="Courier New"/>
      </w:rPr>
    </w:lvl>
    <w:lvl w:ilvl="5" w:tplc="2F1472F8">
      <w:start w:val="1"/>
      <w:numFmt w:val="bullet"/>
      <w:lvlText w:val=""/>
      <w:lvlJc w:val="left"/>
      <w:pPr>
        <w:ind w:left="4320" w:hanging="360"/>
      </w:pPr>
      <w:rPr>
        <w:rFonts w:hint="default" w:ascii="Wingdings" w:hAnsi="Wingdings"/>
      </w:rPr>
    </w:lvl>
    <w:lvl w:ilvl="6" w:tplc="1144C68E">
      <w:start w:val="1"/>
      <w:numFmt w:val="bullet"/>
      <w:lvlText w:val=""/>
      <w:lvlJc w:val="left"/>
      <w:pPr>
        <w:ind w:left="5040" w:hanging="360"/>
      </w:pPr>
      <w:rPr>
        <w:rFonts w:hint="default" w:ascii="Symbol" w:hAnsi="Symbol"/>
      </w:rPr>
    </w:lvl>
    <w:lvl w:ilvl="7" w:tplc="C906A382">
      <w:start w:val="1"/>
      <w:numFmt w:val="bullet"/>
      <w:lvlText w:val="o"/>
      <w:lvlJc w:val="left"/>
      <w:pPr>
        <w:ind w:left="5760" w:hanging="360"/>
      </w:pPr>
      <w:rPr>
        <w:rFonts w:hint="default" w:ascii="Courier New" w:hAnsi="Courier New"/>
      </w:rPr>
    </w:lvl>
    <w:lvl w:ilvl="8" w:tplc="3C1ED64E">
      <w:start w:val="1"/>
      <w:numFmt w:val="bullet"/>
      <w:lvlText w:val=""/>
      <w:lvlJc w:val="left"/>
      <w:pPr>
        <w:ind w:left="6480" w:hanging="360"/>
      </w:pPr>
      <w:rPr>
        <w:rFonts w:hint="default" w:ascii="Wingdings" w:hAnsi="Wingdings"/>
      </w:rPr>
    </w:lvl>
  </w:abstractNum>
  <w:abstractNum w:abstractNumId="2" w15:restartNumberingAfterBreak="0">
    <w:nsid w:val="10B17353"/>
    <w:multiLevelType w:val="hybridMultilevel"/>
    <w:tmpl w:val="8D4E9638"/>
    <w:lvl w:ilvl="0" w:tplc="81FC2992">
      <w:start w:val="1"/>
      <w:numFmt w:val="bullet"/>
      <w:lvlText w:val=""/>
      <w:lvlJc w:val="left"/>
      <w:pPr>
        <w:ind w:left="720" w:hanging="360"/>
      </w:pPr>
      <w:rPr>
        <w:rFonts w:hint="default" w:ascii="Symbol" w:hAnsi="Symbol"/>
      </w:rPr>
    </w:lvl>
    <w:lvl w:ilvl="1" w:tplc="115EC97E">
      <w:start w:val="1"/>
      <w:numFmt w:val="bullet"/>
      <w:lvlText w:val="o"/>
      <w:lvlJc w:val="left"/>
      <w:pPr>
        <w:ind w:left="1440" w:hanging="360"/>
      </w:pPr>
      <w:rPr>
        <w:rFonts w:hint="default" w:ascii="Courier New" w:hAnsi="Courier New"/>
      </w:rPr>
    </w:lvl>
    <w:lvl w:ilvl="2" w:tplc="6BC6E88A">
      <w:start w:val="1"/>
      <w:numFmt w:val="bullet"/>
      <w:lvlText w:val=""/>
      <w:lvlJc w:val="left"/>
      <w:pPr>
        <w:ind w:left="2160" w:hanging="360"/>
      </w:pPr>
      <w:rPr>
        <w:rFonts w:hint="default" w:ascii="Wingdings" w:hAnsi="Wingdings"/>
      </w:rPr>
    </w:lvl>
    <w:lvl w:ilvl="3" w:tplc="976ED752">
      <w:start w:val="1"/>
      <w:numFmt w:val="bullet"/>
      <w:lvlText w:val=""/>
      <w:lvlJc w:val="left"/>
      <w:pPr>
        <w:ind w:left="2880" w:hanging="360"/>
      </w:pPr>
      <w:rPr>
        <w:rFonts w:hint="default" w:ascii="Symbol" w:hAnsi="Symbol"/>
      </w:rPr>
    </w:lvl>
    <w:lvl w:ilvl="4" w:tplc="25D004B4">
      <w:start w:val="1"/>
      <w:numFmt w:val="bullet"/>
      <w:lvlText w:val="o"/>
      <w:lvlJc w:val="left"/>
      <w:pPr>
        <w:ind w:left="3600" w:hanging="360"/>
      </w:pPr>
      <w:rPr>
        <w:rFonts w:hint="default" w:ascii="Courier New" w:hAnsi="Courier New"/>
      </w:rPr>
    </w:lvl>
    <w:lvl w:ilvl="5" w:tplc="B3DEBADC">
      <w:start w:val="1"/>
      <w:numFmt w:val="bullet"/>
      <w:lvlText w:val=""/>
      <w:lvlJc w:val="left"/>
      <w:pPr>
        <w:ind w:left="4320" w:hanging="360"/>
      </w:pPr>
      <w:rPr>
        <w:rFonts w:hint="default" w:ascii="Wingdings" w:hAnsi="Wingdings"/>
      </w:rPr>
    </w:lvl>
    <w:lvl w:ilvl="6" w:tplc="FADA2E50">
      <w:start w:val="1"/>
      <w:numFmt w:val="bullet"/>
      <w:lvlText w:val=""/>
      <w:lvlJc w:val="left"/>
      <w:pPr>
        <w:ind w:left="5040" w:hanging="360"/>
      </w:pPr>
      <w:rPr>
        <w:rFonts w:hint="default" w:ascii="Symbol" w:hAnsi="Symbol"/>
      </w:rPr>
    </w:lvl>
    <w:lvl w:ilvl="7" w:tplc="174282D4">
      <w:start w:val="1"/>
      <w:numFmt w:val="bullet"/>
      <w:lvlText w:val="o"/>
      <w:lvlJc w:val="left"/>
      <w:pPr>
        <w:ind w:left="5760" w:hanging="360"/>
      </w:pPr>
      <w:rPr>
        <w:rFonts w:hint="default" w:ascii="Courier New" w:hAnsi="Courier New"/>
      </w:rPr>
    </w:lvl>
    <w:lvl w:ilvl="8" w:tplc="7C8C8068">
      <w:start w:val="1"/>
      <w:numFmt w:val="bullet"/>
      <w:lvlText w:val=""/>
      <w:lvlJc w:val="left"/>
      <w:pPr>
        <w:ind w:left="6480" w:hanging="360"/>
      </w:pPr>
      <w:rPr>
        <w:rFonts w:hint="default" w:ascii="Wingdings" w:hAnsi="Wingdings"/>
      </w:rPr>
    </w:lvl>
  </w:abstractNum>
  <w:abstractNum w:abstractNumId="3" w15:restartNumberingAfterBreak="0">
    <w:nsid w:val="13C228C2"/>
    <w:multiLevelType w:val="hybridMultilevel"/>
    <w:tmpl w:val="8EC46534"/>
    <w:lvl w:ilvl="0" w:tplc="0C090001">
      <w:start w:val="1"/>
      <w:numFmt w:val="bullet"/>
      <w:lvlText w:val=""/>
      <w:lvlJc w:val="left"/>
      <w:pPr>
        <w:ind w:left="726" w:hanging="360"/>
      </w:pPr>
      <w:rPr>
        <w:rFonts w:hint="default" w:ascii="Symbol" w:hAnsi="Symbol"/>
      </w:rPr>
    </w:lvl>
    <w:lvl w:ilvl="1" w:tplc="0C090003" w:tentative="1">
      <w:start w:val="1"/>
      <w:numFmt w:val="bullet"/>
      <w:lvlText w:val="o"/>
      <w:lvlJc w:val="left"/>
      <w:pPr>
        <w:ind w:left="1446" w:hanging="360"/>
      </w:pPr>
      <w:rPr>
        <w:rFonts w:hint="default" w:ascii="Courier New" w:hAnsi="Courier New" w:cs="Courier New"/>
      </w:rPr>
    </w:lvl>
    <w:lvl w:ilvl="2" w:tplc="0C090005" w:tentative="1">
      <w:start w:val="1"/>
      <w:numFmt w:val="bullet"/>
      <w:lvlText w:val=""/>
      <w:lvlJc w:val="left"/>
      <w:pPr>
        <w:ind w:left="2166" w:hanging="360"/>
      </w:pPr>
      <w:rPr>
        <w:rFonts w:hint="default" w:ascii="Wingdings" w:hAnsi="Wingdings"/>
      </w:rPr>
    </w:lvl>
    <w:lvl w:ilvl="3" w:tplc="0C090001" w:tentative="1">
      <w:start w:val="1"/>
      <w:numFmt w:val="bullet"/>
      <w:lvlText w:val=""/>
      <w:lvlJc w:val="left"/>
      <w:pPr>
        <w:ind w:left="2886" w:hanging="360"/>
      </w:pPr>
      <w:rPr>
        <w:rFonts w:hint="default" w:ascii="Symbol" w:hAnsi="Symbol"/>
      </w:rPr>
    </w:lvl>
    <w:lvl w:ilvl="4" w:tplc="0C090003" w:tentative="1">
      <w:start w:val="1"/>
      <w:numFmt w:val="bullet"/>
      <w:lvlText w:val="o"/>
      <w:lvlJc w:val="left"/>
      <w:pPr>
        <w:ind w:left="3606" w:hanging="360"/>
      </w:pPr>
      <w:rPr>
        <w:rFonts w:hint="default" w:ascii="Courier New" w:hAnsi="Courier New" w:cs="Courier New"/>
      </w:rPr>
    </w:lvl>
    <w:lvl w:ilvl="5" w:tplc="0C090005" w:tentative="1">
      <w:start w:val="1"/>
      <w:numFmt w:val="bullet"/>
      <w:lvlText w:val=""/>
      <w:lvlJc w:val="left"/>
      <w:pPr>
        <w:ind w:left="4326" w:hanging="360"/>
      </w:pPr>
      <w:rPr>
        <w:rFonts w:hint="default" w:ascii="Wingdings" w:hAnsi="Wingdings"/>
      </w:rPr>
    </w:lvl>
    <w:lvl w:ilvl="6" w:tplc="0C090001" w:tentative="1">
      <w:start w:val="1"/>
      <w:numFmt w:val="bullet"/>
      <w:lvlText w:val=""/>
      <w:lvlJc w:val="left"/>
      <w:pPr>
        <w:ind w:left="5046" w:hanging="360"/>
      </w:pPr>
      <w:rPr>
        <w:rFonts w:hint="default" w:ascii="Symbol" w:hAnsi="Symbol"/>
      </w:rPr>
    </w:lvl>
    <w:lvl w:ilvl="7" w:tplc="0C090003" w:tentative="1">
      <w:start w:val="1"/>
      <w:numFmt w:val="bullet"/>
      <w:lvlText w:val="o"/>
      <w:lvlJc w:val="left"/>
      <w:pPr>
        <w:ind w:left="5766" w:hanging="360"/>
      </w:pPr>
      <w:rPr>
        <w:rFonts w:hint="default" w:ascii="Courier New" w:hAnsi="Courier New" w:cs="Courier New"/>
      </w:rPr>
    </w:lvl>
    <w:lvl w:ilvl="8" w:tplc="0C090005" w:tentative="1">
      <w:start w:val="1"/>
      <w:numFmt w:val="bullet"/>
      <w:lvlText w:val=""/>
      <w:lvlJc w:val="left"/>
      <w:pPr>
        <w:ind w:left="6486" w:hanging="360"/>
      </w:pPr>
      <w:rPr>
        <w:rFonts w:hint="default" w:ascii="Wingdings" w:hAnsi="Wingdings"/>
      </w:rPr>
    </w:lvl>
  </w:abstractNum>
  <w:abstractNum w:abstractNumId="4" w15:restartNumberingAfterBreak="0">
    <w:nsid w:val="1B064D7B"/>
    <w:multiLevelType w:val="hybridMultilevel"/>
    <w:tmpl w:val="9CF02C76"/>
    <w:lvl w:ilvl="0" w:tplc="250A577A">
      <w:start w:val="1"/>
      <w:numFmt w:val="bullet"/>
      <w:lvlText w:val=""/>
      <w:lvlJc w:val="left"/>
      <w:pPr>
        <w:ind w:left="720" w:hanging="360"/>
      </w:pPr>
      <w:rPr>
        <w:rFonts w:hint="default" w:ascii="Symbol" w:hAnsi="Symbol"/>
      </w:rPr>
    </w:lvl>
    <w:lvl w:ilvl="1" w:tplc="69869BFA">
      <w:start w:val="1"/>
      <w:numFmt w:val="bullet"/>
      <w:lvlText w:val=""/>
      <w:lvlJc w:val="left"/>
      <w:pPr>
        <w:ind w:left="1440" w:hanging="360"/>
      </w:pPr>
      <w:rPr>
        <w:rFonts w:hint="default" w:ascii="Symbol,Sans-Serif" w:hAnsi="Symbol,Sans-Serif"/>
      </w:rPr>
    </w:lvl>
    <w:lvl w:ilvl="2" w:tplc="3E2CAD9C">
      <w:start w:val="1"/>
      <w:numFmt w:val="bullet"/>
      <w:lvlText w:val=""/>
      <w:lvlJc w:val="left"/>
      <w:pPr>
        <w:ind w:left="2160" w:hanging="360"/>
      </w:pPr>
      <w:rPr>
        <w:rFonts w:hint="default" w:ascii="Wingdings" w:hAnsi="Wingdings"/>
      </w:rPr>
    </w:lvl>
    <w:lvl w:ilvl="3" w:tplc="ABE4BF9C">
      <w:start w:val="1"/>
      <w:numFmt w:val="bullet"/>
      <w:lvlText w:val=""/>
      <w:lvlJc w:val="left"/>
      <w:pPr>
        <w:ind w:left="2880" w:hanging="360"/>
      </w:pPr>
      <w:rPr>
        <w:rFonts w:hint="default" w:ascii="Symbol" w:hAnsi="Symbol"/>
      </w:rPr>
    </w:lvl>
    <w:lvl w:ilvl="4" w:tplc="48206438">
      <w:start w:val="1"/>
      <w:numFmt w:val="bullet"/>
      <w:lvlText w:val="o"/>
      <w:lvlJc w:val="left"/>
      <w:pPr>
        <w:ind w:left="3600" w:hanging="360"/>
      </w:pPr>
      <w:rPr>
        <w:rFonts w:hint="default" w:ascii="Courier New" w:hAnsi="Courier New"/>
      </w:rPr>
    </w:lvl>
    <w:lvl w:ilvl="5" w:tplc="0E4845CC">
      <w:start w:val="1"/>
      <w:numFmt w:val="bullet"/>
      <w:lvlText w:val=""/>
      <w:lvlJc w:val="left"/>
      <w:pPr>
        <w:ind w:left="4320" w:hanging="360"/>
      </w:pPr>
      <w:rPr>
        <w:rFonts w:hint="default" w:ascii="Wingdings" w:hAnsi="Wingdings"/>
      </w:rPr>
    </w:lvl>
    <w:lvl w:ilvl="6" w:tplc="24F8859E">
      <w:start w:val="1"/>
      <w:numFmt w:val="bullet"/>
      <w:lvlText w:val=""/>
      <w:lvlJc w:val="left"/>
      <w:pPr>
        <w:ind w:left="5040" w:hanging="360"/>
      </w:pPr>
      <w:rPr>
        <w:rFonts w:hint="default" w:ascii="Symbol" w:hAnsi="Symbol"/>
      </w:rPr>
    </w:lvl>
    <w:lvl w:ilvl="7" w:tplc="7730E70C">
      <w:start w:val="1"/>
      <w:numFmt w:val="bullet"/>
      <w:lvlText w:val="o"/>
      <w:lvlJc w:val="left"/>
      <w:pPr>
        <w:ind w:left="5760" w:hanging="360"/>
      </w:pPr>
      <w:rPr>
        <w:rFonts w:hint="default" w:ascii="Courier New" w:hAnsi="Courier New"/>
      </w:rPr>
    </w:lvl>
    <w:lvl w:ilvl="8" w:tplc="55143EF2">
      <w:start w:val="1"/>
      <w:numFmt w:val="bullet"/>
      <w:lvlText w:val=""/>
      <w:lvlJc w:val="left"/>
      <w:pPr>
        <w:ind w:left="6480" w:hanging="360"/>
      </w:pPr>
      <w:rPr>
        <w:rFonts w:hint="default" w:ascii="Wingdings" w:hAnsi="Wingdings"/>
      </w:rPr>
    </w:lvl>
  </w:abstractNum>
  <w:abstractNum w:abstractNumId="5" w15:restartNumberingAfterBreak="0">
    <w:nsid w:val="229B4113"/>
    <w:multiLevelType w:val="hybridMultilevel"/>
    <w:tmpl w:val="E7E03AF4"/>
    <w:lvl w:ilvl="0" w:tplc="0C090001">
      <w:start w:val="1"/>
      <w:numFmt w:val="bullet"/>
      <w:lvlText w:val=""/>
      <w:lvlJc w:val="left"/>
      <w:pPr>
        <w:ind w:left="726" w:hanging="360"/>
      </w:pPr>
      <w:rPr>
        <w:rFonts w:hint="default" w:ascii="Symbol" w:hAnsi="Symbol"/>
      </w:rPr>
    </w:lvl>
    <w:lvl w:ilvl="1" w:tplc="0C090003" w:tentative="1">
      <w:start w:val="1"/>
      <w:numFmt w:val="bullet"/>
      <w:lvlText w:val="o"/>
      <w:lvlJc w:val="left"/>
      <w:pPr>
        <w:ind w:left="1446" w:hanging="360"/>
      </w:pPr>
      <w:rPr>
        <w:rFonts w:hint="default" w:ascii="Courier New" w:hAnsi="Courier New" w:cs="Courier New"/>
      </w:rPr>
    </w:lvl>
    <w:lvl w:ilvl="2" w:tplc="0C090005" w:tentative="1">
      <w:start w:val="1"/>
      <w:numFmt w:val="bullet"/>
      <w:lvlText w:val=""/>
      <w:lvlJc w:val="left"/>
      <w:pPr>
        <w:ind w:left="2166" w:hanging="360"/>
      </w:pPr>
      <w:rPr>
        <w:rFonts w:hint="default" w:ascii="Wingdings" w:hAnsi="Wingdings"/>
      </w:rPr>
    </w:lvl>
    <w:lvl w:ilvl="3" w:tplc="0C090001" w:tentative="1">
      <w:start w:val="1"/>
      <w:numFmt w:val="bullet"/>
      <w:lvlText w:val=""/>
      <w:lvlJc w:val="left"/>
      <w:pPr>
        <w:ind w:left="2886" w:hanging="360"/>
      </w:pPr>
      <w:rPr>
        <w:rFonts w:hint="default" w:ascii="Symbol" w:hAnsi="Symbol"/>
      </w:rPr>
    </w:lvl>
    <w:lvl w:ilvl="4" w:tplc="0C090003" w:tentative="1">
      <w:start w:val="1"/>
      <w:numFmt w:val="bullet"/>
      <w:lvlText w:val="o"/>
      <w:lvlJc w:val="left"/>
      <w:pPr>
        <w:ind w:left="3606" w:hanging="360"/>
      </w:pPr>
      <w:rPr>
        <w:rFonts w:hint="default" w:ascii="Courier New" w:hAnsi="Courier New" w:cs="Courier New"/>
      </w:rPr>
    </w:lvl>
    <w:lvl w:ilvl="5" w:tplc="0C090005" w:tentative="1">
      <w:start w:val="1"/>
      <w:numFmt w:val="bullet"/>
      <w:lvlText w:val=""/>
      <w:lvlJc w:val="left"/>
      <w:pPr>
        <w:ind w:left="4326" w:hanging="360"/>
      </w:pPr>
      <w:rPr>
        <w:rFonts w:hint="default" w:ascii="Wingdings" w:hAnsi="Wingdings"/>
      </w:rPr>
    </w:lvl>
    <w:lvl w:ilvl="6" w:tplc="0C090001" w:tentative="1">
      <w:start w:val="1"/>
      <w:numFmt w:val="bullet"/>
      <w:lvlText w:val=""/>
      <w:lvlJc w:val="left"/>
      <w:pPr>
        <w:ind w:left="5046" w:hanging="360"/>
      </w:pPr>
      <w:rPr>
        <w:rFonts w:hint="default" w:ascii="Symbol" w:hAnsi="Symbol"/>
      </w:rPr>
    </w:lvl>
    <w:lvl w:ilvl="7" w:tplc="0C090003" w:tentative="1">
      <w:start w:val="1"/>
      <w:numFmt w:val="bullet"/>
      <w:lvlText w:val="o"/>
      <w:lvlJc w:val="left"/>
      <w:pPr>
        <w:ind w:left="5766" w:hanging="360"/>
      </w:pPr>
      <w:rPr>
        <w:rFonts w:hint="default" w:ascii="Courier New" w:hAnsi="Courier New" w:cs="Courier New"/>
      </w:rPr>
    </w:lvl>
    <w:lvl w:ilvl="8" w:tplc="0C090005" w:tentative="1">
      <w:start w:val="1"/>
      <w:numFmt w:val="bullet"/>
      <w:lvlText w:val=""/>
      <w:lvlJc w:val="left"/>
      <w:pPr>
        <w:ind w:left="6486" w:hanging="360"/>
      </w:pPr>
      <w:rPr>
        <w:rFonts w:hint="default" w:ascii="Wingdings" w:hAnsi="Wingdings"/>
      </w:rPr>
    </w:lvl>
  </w:abstractNum>
  <w:abstractNum w:abstractNumId="6" w15:restartNumberingAfterBreak="0">
    <w:nsid w:val="234676AA"/>
    <w:multiLevelType w:val="hybridMultilevel"/>
    <w:tmpl w:val="50E6133A"/>
    <w:lvl w:ilvl="0" w:tplc="0D1E8A64">
      <w:start w:val="1"/>
      <w:numFmt w:val="bullet"/>
      <w:lvlText w:val="•"/>
      <w:lvlJc w:val="left"/>
      <w:pPr>
        <w:ind w:left="72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4B28E22">
      <w:start w:val="1"/>
      <w:numFmt w:val="bullet"/>
      <w:lvlText w:val="o"/>
      <w:lvlJc w:val="left"/>
      <w:pPr>
        <w:ind w:left="15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7B4D6A4">
      <w:start w:val="1"/>
      <w:numFmt w:val="bullet"/>
      <w:lvlText w:val="▪"/>
      <w:lvlJc w:val="left"/>
      <w:pPr>
        <w:ind w:left="22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FA68EB06">
      <w:start w:val="1"/>
      <w:numFmt w:val="bullet"/>
      <w:lvlText w:val="•"/>
      <w:lvlJc w:val="left"/>
      <w:pPr>
        <w:ind w:left="29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F3695E4">
      <w:start w:val="1"/>
      <w:numFmt w:val="bullet"/>
      <w:lvlText w:val="o"/>
      <w:lvlJc w:val="left"/>
      <w:pPr>
        <w:ind w:left="37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EFD69A6A">
      <w:start w:val="1"/>
      <w:numFmt w:val="bullet"/>
      <w:lvlText w:val="▪"/>
      <w:lvlJc w:val="left"/>
      <w:pPr>
        <w:ind w:left="44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2CCAC10">
      <w:start w:val="1"/>
      <w:numFmt w:val="bullet"/>
      <w:lvlText w:val="•"/>
      <w:lvlJc w:val="left"/>
      <w:pPr>
        <w:ind w:left="51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7F0ED0A">
      <w:start w:val="1"/>
      <w:numFmt w:val="bullet"/>
      <w:lvlText w:val="o"/>
      <w:lvlJc w:val="left"/>
      <w:pPr>
        <w:ind w:left="58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BCCA46C">
      <w:start w:val="1"/>
      <w:numFmt w:val="bullet"/>
      <w:lvlText w:val="▪"/>
      <w:lvlJc w:val="left"/>
      <w:pPr>
        <w:ind w:left="65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2EAE05C6"/>
    <w:multiLevelType w:val="hybridMultilevel"/>
    <w:tmpl w:val="573C31E6"/>
    <w:lvl w:ilvl="0" w:tplc="0C090001">
      <w:start w:val="1"/>
      <w:numFmt w:val="bullet"/>
      <w:lvlText w:val=""/>
      <w:lvlJc w:val="left"/>
      <w:pPr>
        <w:ind w:left="726" w:hanging="360"/>
      </w:pPr>
      <w:rPr>
        <w:rFonts w:hint="default" w:ascii="Symbol" w:hAnsi="Symbol"/>
      </w:rPr>
    </w:lvl>
    <w:lvl w:ilvl="1" w:tplc="0C090003" w:tentative="1">
      <w:start w:val="1"/>
      <w:numFmt w:val="bullet"/>
      <w:lvlText w:val="o"/>
      <w:lvlJc w:val="left"/>
      <w:pPr>
        <w:ind w:left="1446" w:hanging="360"/>
      </w:pPr>
      <w:rPr>
        <w:rFonts w:hint="default" w:ascii="Courier New" w:hAnsi="Courier New" w:cs="Courier New"/>
      </w:rPr>
    </w:lvl>
    <w:lvl w:ilvl="2" w:tplc="0C090005" w:tentative="1">
      <w:start w:val="1"/>
      <w:numFmt w:val="bullet"/>
      <w:lvlText w:val=""/>
      <w:lvlJc w:val="left"/>
      <w:pPr>
        <w:ind w:left="2166" w:hanging="360"/>
      </w:pPr>
      <w:rPr>
        <w:rFonts w:hint="default" w:ascii="Wingdings" w:hAnsi="Wingdings"/>
      </w:rPr>
    </w:lvl>
    <w:lvl w:ilvl="3" w:tplc="0C090001" w:tentative="1">
      <w:start w:val="1"/>
      <w:numFmt w:val="bullet"/>
      <w:lvlText w:val=""/>
      <w:lvlJc w:val="left"/>
      <w:pPr>
        <w:ind w:left="2886" w:hanging="360"/>
      </w:pPr>
      <w:rPr>
        <w:rFonts w:hint="default" w:ascii="Symbol" w:hAnsi="Symbol"/>
      </w:rPr>
    </w:lvl>
    <w:lvl w:ilvl="4" w:tplc="0C090003" w:tentative="1">
      <w:start w:val="1"/>
      <w:numFmt w:val="bullet"/>
      <w:lvlText w:val="o"/>
      <w:lvlJc w:val="left"/>
      <w:pPr>
        <w:ind w:left="3606" w:hanging="360"/>
      </w:pPr>
      <w:rPr>
        <w:rFonts w:hint="default" w:ascii="Courier New" w:hAnsi="Courier New" w:cs="Courier New"/>
      </w:rPr>
    </w:lvl>
    <w:lvl w:ilvl="5" w:tplc="0C090005" w:tentative="1">
      <w:start w:val="1"/>
      <w:numFmt w:val="bullet"/>
      <w:lvlText w:val=""/>
      <w:lvlJc w:val="left"/>
      <w:pPr>
        <w:ind w:left="4326" w:hanging="360"/>
      </w:pPr>
      <w:rPr>
        <w:rFonts w:hint="default" w:ascii="Wingdings" w:hAnsi="Wingdings"/>
      </w:rPr>
    </w:lvl>
    <w:lvl w:ilvl="6" w:tplc="0C090001" w:tentative="1">
      <w:start w:val="1"/>
      <w:numFmt w:val="bullet"/>
      <w:lvlText w:val=""/>
      <w:lvlJc w:val="left"/>
      <w:pPr>
        <w:ind w:left="5046" w:hanging="360"/>
      </w:pPr>
      <w:rPr>
        <w:rFonts w:hint="default" w:ascii="Symbol" w:hAnsi="Symbol"/>
      </w:rPr>
    </w:lvl>
    <w:lvl w:ilvl="7" w:tplc="0C090003" w:tentative="1">
      <w:start w:val="1"/>
      <w:numFmt w:val="bullet"/>
      <w:lvlText w:val="o"/>
      <w:lvlJc w:val="left"/>
      <w:pPr>
        <w:ind w:left="5766" w:hanging="360"/>
      </w:pPr>
      <w:rPr>
        <w:rFonts w:hint="default" w:ascii="Courier New" w:hAnsi="Courier New" w:cs="Courier New"/>
      </w:rPr>
    </w:lvl>
    <w:lvl w:ilvl="8" w:tplc="0C090005" w:tentative="1">
      <w:start w:val="1"/>
      <w:numFmt w:val="bullet"/>
      <w:lvlText w:val=""/>
      <w:lvlJc w:val="left"/>
      <w:pPr>
        <w:ind w:left="6486" w:hanging="360"/>
      </w:pPr>
      <w:rPr>
        <w:rFonts w:hint="default" w:ascii="Wingdings" w:hAnsi="Wingdings"/>
      </w:rPr>
    </w:lvl>
  </w:abstractNum>
  <w:abstractNum w:abstractNumId="8" w15:restartNumberingAfterBreak="0">
    <w:nsid w:val="68B4D451"/>
    <w:multiLevelType w:val="hybridMultilevel"/>
    <w:tmpl w:val="74649D58"/>
    <w:lvl w:ilvl="0" w:tplc="E49CB646">
      <w:start w:val="1"/>
      <w:numFmt w:val="bullet"/>
      <w:lvlText w:val=""/>
      <w:lvlJc w:val="left"/>
      <w:pPr>
        <w:ind w:left="720" w:hanging="360"/>
      </w:pPr>
      <w:rPr>
        <w:rFonts w:hint="default" w:ascii="Symbol" w:hAnsi="Symbol"/>
      </w:rPr>
    </w:lvl>
    <w:lvl w:ilvl="1" w:tplc="36666614">
      <w:start w:val="1"/>
      <w:numFmt w:val="bullet"/>
      <w:lvlText w:val="o"/>
      <w:lvlJc w:val="left"/>
      <w:pPr>
        <w:ind w:left="1440" w:hanging="360"/>
      </w:pPr>
      <w:rPr>
        <w:rFonts w:hint="default" w:ascii="Courier New" w:hAnsi="Courier New"/>
      </w:rPr>
    </w:lvl>
    <w:lvl w:ilvl="2" w:tplc="9B581A38">
      <w:start w:val="1"/>
      <w:numFmt w:val="bullet"/>
      <w:lvlText w:val=""/>
      <w:lvlJc w:val="left"/>
      <w:pPr>
        <w:ind w:left="2160" w:hanging="360"/>
      </w:pPr>
      <w:rPr>
        <w:rFonts w:hint="default" w:ascii="Wingdings" w:hAnsi="Wingdings"/>
      </w:rPr>
    </w:lvl>
    <w:lvl w:ilvl="3" w:tplc="1846A5DC">
      <w:start w:val="1"/>
      <w:numFmt w:val="bullet"/>
      <w:lvlText w:val=""/>
      <w:lvlJc w:val="left"/>
      <w:pPr>
        <w:ind w:left="2880" w:hanging="360"/>
      </w:pPr>
      <w:rPr>
        <w:rFonts w:hint="default" w:ascii="Symbol" w:hAnsi="Symbol"/>
      </w:rPr>
    </w:lvl>
    <w:lvl w:ilvl="4" w:tplc="76C4BEB6">
      <w:start w:val="1"/>
      <w:numFmt w:val="bullet"/>
      <w:lvlText w:val="o"/>
      <w:lvlJc w:val="left"/>
      <w:pPr>
        <w:ind w:left="3600" w:hanging="360"/>
      </w:pPr>
      <w:rPr>
        <w:rFonts w:hint="default" w:ascii="Courier New" w:hAnsi="Courier New"/>
      </w:rPr>
    </w:lvl>
    <w:lvl w:ilvl="5" w:tplc="CFF0A7D6">
      <w:start w:val="1"/>
      <w:numFmt w:val="bullet"/>
      <w:lvlText w:val=""/>
      <w:lvlJc w:val="left"/>
      <w:pPr>
        <w:ind w:left="4320" w:hanging="360"/>
      </w:pPr>
      <w:rPr>
        <w:rFonts w:hint="default" w:ascii="Wingdings" w:hAnsi="Wingdings"/>
      </w:rPr>
    </w:lvl>
    <w:lvl w:ilvl="6" w:tplc="56B84650">
      <w:start w:val="1"/>
      <w:numFmt w:val="bullet"/>
      <w:lvlText w:val=""/>
      <w:lvlJc w:val="left"/>
      <w:pPr>
        <w:ind w:left="5040" w:hanging="360"/>
      </w:pPr>
      <w:rPr>
        <w:rFonts w:hint="default" w:ascii="Symbol" w:hAnsi="Symbol"/>
      </w:rPr>
    </w:lvl>
    <w:lvl w:ilvl="7" w:tplc="B93007E4">
      <w:start w:val="1"/>
      <w:numFmt w:val="bullet"/>
      <w:lvlText w:val="o"/>
      <w:lvlJc w:val="left"/>
      <w:pPr>
        <w:ind w:left="5760" w:hanging="360"/>
      </w:pPr>
      <w:rPr>
        <w:rFonts w:hint="default" w:ascii="Courier New" w:hAnsi="Courier New"/>
      </w:rPr>
    </w:lvl>
    <w:lvl w:ilvl="8" w:tplc="2668E82E">
      <w:start w:val="1"/>
      <w:numFmt w:val="bullet"/>
      <w:lvlText w:val=""/>
      <w:lvlJc w:val="left"/>
      <w:pPr>
        <w:ind w:left="6480" w:hanging="360"/>
      </w:pPr>
      <w:rPr>
        <w:rFonts w:hint="default" w:ascii="Wingdings" w:hAnsi="Wingdings"/>
      </w:rPr>
    </w:lvl>
  </w:abstractNum>
  <w:abstractNum w:abstractNumId="9" w15:restartNumberingAfterBreak="0">
    <w:nsid w:val="6F34D50F"/>
    <w:multiLevelType w:val="hybridMultilevel"/>
    <w:tmpl w:val="E56AAFAE"/>
    <w:lvl w:ilvl="0" w:tplc="197C0532">
      <w:start w:val="1"/>
      <w:numFmt w:val="bullet"/>
      <w:lvlText w:val=""/>
      <w:lvlJc w:val="left"/>
      <w:pPr>
        <w:ind w:left="720" w:hanging="360"/>
      </w:pPr>
      <w:rPr>
        <w:rFonts w:hint="default" w:ascii="Symbol" w:hAnsi="Symbol"/>
      </w:rPr>
    </w:lvl>
    <w:lvl w:ilvl="1" w:tplc="BDBC4898">
      <w:start w:val="1"/>
      <w:numFmt w:val="bullet"/>
      <w:lvlText w:val="o"/>
      <w:lvlJc w:val="left"/>
      <w:pPr>
        <w:ind w:left="1440" w:hanging="360"/>
      </w:pPr>
      <w:rPr>
        <w:rFonts w:hint="default" w:ascii="Courier New" w:hAnsi="Courier New"/>
      </w:rPr>
    </w:lvl>
    <w:lvl w:ilvl="2" w:tplc="716CCA20">
      <w:start w:val="1"/>
      <w:numFmt w:val="bullet"/>
      <w:lvlText w:val=""/>
      <w:lvlJc w:val="left"/>
      <w:pPr>
        <w:ind w:left="2160" w:hanging="360"/>
      </w:pPr>
      <w:rPr>
        <w:rFonts w:hint="default" w:ascii="Wingdings" w:hAnsi="Wingdings"/>
      </w:rPr>
    </w:lvl>
    <w:lvl w:ilvl="3" w:tplc="CAB87A76">
      <w:start w:val="1"/>
      <w:numFmt w:val="bullet"/>
      <w:lvlText w:val=""/>
      <w:lvlJc w:val="left"/>
      <w:pPr>
        <w:ind w:left="2880" w:hanging="360"/>
      </w:pPr>
      <w:rPr>
        <w:rFonts w:hint="default" w:ascii="Symbol" w:hAnsi="Symbol"/>
      </w:rPr>
    </w:lvl>
    <w:lvl w:ilvl="4" w:tplc="A294B1D6">
      <w:start w:val="1"/>
      <w:numFmt w:val="bullet"/>
      <w:lvlText w:val="o"/>
      <w:lvlJc w:val="left"/>
      <w:pPr>
        <w:ind w:left="3600" w:hanging="360"/>
      </w:pPr>
      <w:rPr>
        <w:rFonts w:hint="default" w:ascii="Courier New" w:hAnsi="Courier New"/>
      </w:rPr>
    </w:lvl>
    <w:lvl w:ilvl="5" w:tplc="F63CDE6A">
      <w:start w:val="1"/>
      <w:numFmt w:val="bullet"/>
      <w:lvlText w:val=""/>
      <w:lvlJc w:val="left"/>
      <w:pPr>
        <w:ind w:left="4320" w:hanging="360"/>
      </w:pPr>
      <w:rPr>
        <w:rFonts w:hint="default" w:ascii="Wingdings" w:hAnsi="Wingdings"/>
      </w:rPr>
    </w:lvl>
    <w:lvl w:ilvl="6" w:tplc="325EA51E">
      <w:start w:val="1"/>
      <w:numFmt w:val="bullet"/>
      <w:lvlText w:val=""/>
      <w:lvlJc w:val="left"/>
      <w:pPr>
        <w:ind w:left="5040" w:hanging="360"/>
      </w:pPr>
      <w:rPr>
        <w:rFonts w:hint="default" w:ascii="Symbol" w:hAnsi="Symbol"/>
      </w:rPr>
    </w:lvl>
    <w:lvl w:ilvl="7" w:tplc="F1A62326">
      <w:start w:val="1"/>
      <w:numFmt w:val="bullet"/>
      <w:lvlText w:val="o"/>
      <w:lvlJc w:val="left"/>
      <w:pPr>
        <w:ind w:left="5760" w:hanging="360"/>
      </w:pPr>
      <w:rPr>
        <w:rFonts w:hint="default" w:ascii="Courier New" w:hAnsi="Courier New"/>
      </w:rPr>
    </w:lvl>
    <w:lvl w:ilvl="8" w:tplc="C936D236">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 w16cid:durableId="50156899">
    <w:abstractNumId w:val="2"/>
  </w:num>
  <w:num w:numId="2" w16cid:durableId="325476891">
    <w:abstractNumId w:val="8"/>
  </w:num>
  <w:num w:numId="3" w16cid:durableId="913978181">
    <w:abstractNumId w:val="1"/>
  </w:num>
  <w:num w:numId="4" w16cid:durableId="1581477383">
    <w:abstractNumId w:val="4"/>
  </w:num>
  <w:num w:numId="5" w16cid:durableId="521817527">
    <w:abstractNumId w:val="6"/>
  </w:num>
  <w:num w:numId="6" w16cid:durableId="1009797999">
    <w:abstractNumId w:val="5"/>
  </w:num>
  <w:num w:numId="7" w16cid:durableId="75589092">
    <w:abstractNumId w:val="7"/>
  </w:num>
  <w:num w:numId="8" w16cid:durableId="779955175">
    <w:abstractNumId w:val="0"/>
  </w:num>
  <w:num w:numId="9" w16cid:durableId="1125192758">
    <w:abstractNumId w:val="3"/>
  </w:num>
  <w:num w:numId="10" w16cid:durableId="1915239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BE"/>
    <w:rsid w:val="0000223F"/>
    <w:rsid w:val="00036203"/>
    <w:rsid w:val="00070358"/>
    <w:rsid w:val="000705D1"/>
    <w:rsid w:val="00071380"/>
    <w:rsid w:val="000B3AA7"/>
    <w:rsid w:val="000D1A08"/>
    <w:rsid w:val="000E0A8B"/>
    <w:rsid w:val="000E164E"/>
    <w:rsid w:val="00107961"/>
    <w:rsid w:val="00117CEC"/>
    <w:rsid w:val="001272C2"/>
    <w:rsid w:val="00172DBF"/>
    <w:rsid w:val="001B2A5F"/>
    <w:rsid w:val="001B6290"/>
    <w:rsid w:val="001D1B34"/>
    <w:rsid w:val="001D38AA"/>
    <w:rsid w:val="001F1C7B"/>
    <w:rsid w:val="0020478B"/>
    <w:rsid w:val="00205EC7"/>
    <w:rsid w:val="0021179C"/>
    <w:rsid w:val="00215493"/>
    <w:rsid w:val="002B07B2"/>
    <w:rsid w:val="00307452"/>
    <w:rsid w:val="00370F9F"/>
    <w:rsid w:val="00370FB9"/>
    <w:rsid w:val="003761BB"/>
    <w:rsid w:val="003A3186"/>
    <w:rsid w:val="003B593A"/>
    <w:rsid w:val="003D136F"/>
    <w:rsid w:val="00410585"/>
    <w:rsid w:val="00471FDC"/>
    <w:rsid w:val="004A14BB"/>
    <w:rsid w:val="004F1F37"/>
    <w:rsid w:val="00500120"/>
    <w:rsid w:val="00526168"/>
    <w:rsid w:val="00535433"/>
    <w:rsid w:val="00536833"/>
    <w:rsid w:val="0054302E"/>
    <w:rsid w:val="005674F6"/>
    <w:rsid w:val="005E51BE"/>
    <w:rsid w:val="00605749"/>
    <w:rsid w:val="006100FA"/>
    <w:rsid w:val="00624C58"/>
    <w:rsid w:val="0062643C"/>
    <w:rsid w:val="00637FEB"/>
    <w:rsid w:val="00656BCB"/>
    <w:rsid w:val="00665132"/>
    <w:rsid w:val="006855F7"/>
    <w:rsid w:val="006A5876"/>
    <w:rsid w:val="006D0166"/>
    <w:rsid w:val="006D6903"/>
    <w:rsid w:val="00734706"/>
    <w:rsid w:val="007678B1"/>
    <w:rsid w:val="00784D80"/>
    <w:rsid w:val="007F1998"/>
    <w:rsid w:val="00800129"/>
    <w:rsid w:val="0081264F"/>
    <w:rsid w:val="0084514C"/>
    <w:rsid w:val="00854E53"/>
    <w:rsid w:val="008D6489"/>
    <w:rsid w:val="008E00ED"/>
    <w:rsid w:val="009167CE"/>
    <w:rsid w:val="00951E1C"/>
    <w:rsid w:val="0097312F"/>
    <w:rsid w:val="009A702F"/>
    <w:rsid w:val="009C4A2C"/>
    <w:rsid w:val="00A6707E"/>
    <w:rsid w:val="00A76D05"/>
    <w:rsid w:val="00AA3899"/>
    <w:rsid w:val="00AF52CE"/>
    <w:rsid w:val="00B01E14"/>
    <w:rsid w:val="00B06049"/>
    <w:rsid w:val="00B16083"/>
    <w:rsid w:val="00B35B5E"/>
    <w:rsid w:val="00BD3CC2"/>
    <w:rsid w:val="00BD7751"/>
    <w:rsid w:val="00BF250D"/>
    <w:rsid w:val="00C014CE"/>
    <w:rsid w:val="00C026A1"/>
    <w:rsid w:val="00C40247"/>
    <w:rsid w:val="00C54F5B"/>
    <w:rsid w:val="00C555D5"/>
    <w:rsid w:val="00C7203A"/>
    <w:rsid w:val="00C87ED9"/>
    <w:rsid w:val="00C9463A"/>
    <w:rsid w:val="00CB5361"/>
    <w:rsid w:val="00D06934"/>
    <w:rsid w:val="00D468A2"/>
    <w:rsid w:val="00D8563C"/>
    <w:rsid w:val="00D86CB7"/>
    <w:rsid w:val="00D95723"/>
    <w:rsid w:val="00DA05A9"/>
    <w:rsid w:val="00DC56F9"/>
    <w:rsid w:val="00E012CF"/>
    <w:rsid w:val="00E1146B"/>
    <w:rsid w:val="00E15BEB"/>
    <w:rsid w:val="00E33AB8"/>
    <w:rsid w:val="00EB657C"/>
    <w:rsid w:val="00ED3D96"/>
    <w:rsid w:val="00ED70E6"/>
    <w:rsid w:val="00EE7E0E"/>
    <w:rsid w:val="00F07488"/>
    <w:rsid w:val="00F53F51"/>
    <w:rsid w:val="00F719FC"/>
    <w:rsid w:val="00F83525"/>
    <w:rsid w:val="00FA2E91"/>
    <w:rsid w:val="00FE58A5"/>
    <w:rsid w:val="013A7F71"/>
    <w:rsid w:val="01668667"/>
    <w:rsid w:val="021B5443"/>
    <w:rsid w:val="0278B5BE"/>
    <w:rsid w:val="029CED0F"/>
    <w:rsid w:val="035ECBE8"/>
    <w:rsid w:val="036F7F02"/>
    <w:rsid w:val="03CDE211"/>
    <w:rsid w:val="03E970A8"/>
    <w:rsid w:val="04C9B555"/>
    <w:rsid w:val="05BA31B2"/>
    <w:rsid w:val="05FBB9EB"/>
    <w:rsid w:val="06049B2B"/>
    <w:rsid w:val="066CA1C5"/>
    <w:rsid w:val="071DBC52"/>
    <w:rsid w:val="0801510C"/>
    <w:rsid w:val="0891F8D4"/>
    <w:rsid w:val="08AAF853"/>
    <w:rsid w:val="08B59656"/>
    <w:rsid w:val="09121A3B"/>
    <w:rsid w:val="09E9D122"/>
    <w:rsid w:val="0A655975"/>
    <w:rsid w:val="0A6EF0F5"/>
    <w:rsid w:val="0A858AC7"/>
    <w:rsid w:val="0AB2C854"/>
    <w:rsid w:val="0B1A82FA"/>
    <w:rsid w:val="0B46887E"/>
    <w:rsid w:val="0B6AFB3B"/>
    <w:rsid w:val="0C0F5042"/>
    <w:rsid w:val="0C167F37"/>
    <w:rsid w:val="0C2BDC4B"/>
    <w:rsid w:val="0DDC51B9"/>
    <w:rsid w:val="0E093176"/>
    <w:rsid w:val="0E1FD7C7"/>
    <w:rsid w:val="0F12CFD9"/>
    <w:rsid w:val="0F93D3D5"/>
    <w:rsid w:val="0FCAB64A"/>
    <w:rsid w:val="0FEBBE4B"/>
    <w:rsid w:val="10B99B83"/>
    <w:rsid w:val="12C29AF2"/>
    <w:rsid w:val="13100255"/>
    <w:rsid w:val="13151CB4"/>
    <w:rsid w:val="13BEB951"/>
    <w:rsid w:val="14F4ECD2"/>
    <w:rsid w:val="15E332DF"/>
    <w:rsid w:val="15F949D3"/>
    <w:rsid w:val="16604E85"/>
    <w:rsid w:val="16B5D2D1"/>
    <w:rsid w:val="1743CD3A"/>
    <w:rsid w:val="174C521E"/>
    <w:rsid w:val="179E6E54"/>
    <w:rsid w:val="183CB654"/>
    <w:rsid w:val="185D3A33"/>
    <w:rsid w:val="186969F8"/>
    <w:rsid w:val="18D08BAF"/>
    <w:rsid w:val="192EC1BB"/>
    <w:rsid w:val="1AFEC393"/>
    <w:rsid w:val="1BDD77C6"/>
    <w:rsid w:val="1BF55D0B"/>
    <w:rsid w:val="1D2866A9"/>
    <w:rsid w:val="1D3BAAD2"/>
    <w:rsid w:val="1D839A94"/>
    <w:rsid w:val="1D8E2644"/>
    <w:rsid w:val="1E8017E4"/>
    <w:rsid w:val="1EA8BA4C"/>
    <w:rsid w:val="1ECC5D93"/>
    <w:rsid w:val="1EFBEF3B"/>
    <w:rsid w:val="1F16F558"/>
    <w:rsid w:val="1F5E1B16"/>
    <w:rsid w:val="1F8515DE"/>
    <w:rsid w:val="214138A4"/>
    <w:rsid w:val="21606E5E"/>
    <w:rsid w:val="2370A781"/>
    <w:rsid w:val="2431CCB4"/>
    <w:rsid w:val="24802A13"/>
    <w:rsid w:val="259BE384"/>
    <w:rsid w:val="25C852D0"/>
    <w:rsid w:val="25ED6949"/>
    <w:rsid w:val="262D78DD"/>
    <w:rsid w:val="265D54B2"/>
    <w:rsid w:val="266FE88C"/>
    <w:rsid w:val="26CEAE0C"/>
    <w:rsid w:val="28363AA4"/>
    <w:rsid w:val="2851B20F"/>
    <w:rsid w:val="288DE698"/>
    <w:rsid w:val="290269DE"/>
    <w:rsid w:val="29087CBA"/>
    <w:rsid w:val="29EF8DCA"/>
    <w:rsid w:val="2A09FCA0"/>
    <w:rsid w:val="2B064AE0"/>
    <w:rsid w:val="2BD23BA5"/>
    <w:rsid w:val="2BEF0FFD"/>
    <w:rsid w:val="2C1F03C5"/>
    <w:rsid w:val="2C2AC6D2"/>
    <w:rsid w:val="2E7F65D5"/>
    <w:rsid w:val="2E90630B"/>
    <w:rsid w:val="2ED8B9CA"/>
    <w:rsid w:val="2EEA8998"/>
    <w:rsid w:val="2F29BAB3"/>
    <w:rsid w:val="3063A581"/>
    <w:rsid w:val="306E5017"/>
    <w:rsid w:val="30FB2D6A"/>
    <w:rsid w:val="31248DE4"/>
    <w:rsid w:val="312C6D41"/>
    <w:rsid w:val="31A1D045"/>
    <w:rsid w:val="31C6C112"/>
    <w:rsid w:val="323D7E55"/>
    <w:rsid w:val="3282C36C"/>
    <w:rsid w:val="32F32441"/>
    <w:rsid w:val="336B8B20"/>
    <w:rsid w:val="336F903D"/>
    <w:rsid w:val="34260526"/>
    <w:rsid w:val="3441F8FA"/>
    <w:rsid w:val="367F552C"/>
    <w:rsid w:val="36802640"/>
    <w:rsid w:val="36F57C7A"/>
    <w:rsid w:val="376EC464"/>
    <w:rsid w:val="380FAA41"/>
    <w:rsid w:val="39DC523D"/>
    <w:rsid w:val="3B1DD54C"/>
    <w:rsid w:val="3B8AB7E4"/>
    <w:rsid w:val="3BED4F5E"/>
    <w:rsid w:val="3DDA38FE"/>
    <w:rsid w:val="3E9FF072"/>
    <w:rsid w:val="3ECE5153"/>
    <w:rsid w:val="3FCE47A8"/>
    <w:rsid w:val="3FD5999D"/>
    <w:rsid w:val="3FDE8574"/>
    <w:rsid w:val="40E9D2D4"/>
    <w:rsid w:val="41DFD5CA"/>
    <w:rsid w:val="42A9A01A"/>
    <w:rsid w:val="43D76849"/>
    <w:rsid w:val="4464D0D3"/>
    <w:rsid w:val="449250FF"/>
    <w:rsid w:val="4523CD57"/>
    <w:rsid w:val="45D5CBDF"/>
    <w:rsid w:val="48962DD4"/>
    <w:rsid w:val="48B95EBB"/>
    <w:rsid w:val="48D119E4"/>
    <w:rsid w:val="49310EDC"/>
    <w:rsid w:val="497881AD"/>
    <w:rsid w:val="4A16D838"/>
    <w:rsid w:val="4A195395"/>
    <w:rsid w:val="4B25BA04"/>
    <w:rsid w:val="4B63A430"/>
    <w:rsid w:val="4C25AB00"/>
    <w:rsid w:val="4D4F1316"/>
    <w:rsid w:val="4DE41F67"/>
    <w:rsid w:val="4E1BADAD"/>
    <w:rsid w:val="4E7C7811"/>
    <w:rsid w:val="4E8142AE"/>
    <w:rsid w:val="4FAB4A44"/>
    <w:rsid w:val="51005F40"/>
    <w:rsid w:val="5170B7ED"/>
    <w:rsid w:val="52370B79"/>
    <w:rsid w:val="5266D4BB"/>
    <w:rsid w:val="529CC8E7"/>
    <w:rsid w:val="53A3995E"/>
    <w:rsid w:val="53B27ECD"/>
    <w:rsid w:val="545B74A1"/>
    <w:rsid w:val="556773F5"/>
    <w:rsid w:val="5606FEEF"/>
    <w:rsid w:val="56863662"/>
    <w:rsid w:val="5734D674"/>
    <w:rsid w:val="575A870B"/>
    <w:rsid w:val="577252E6"/>
    <w:rsid w:val="578151DB"/>
    <w:rsid w:val="57E3346D"/>
    <w:rsid w:val="5854C3E7"/>
    <w:rsid w:val="59B40339"/>
    <w:rsid w:val="5AB1FB20"/>
    <w:rsid w:val="5AD724B6"/>
    <w:rsid w:val="5B053E7D"/>
    <w:rsid w:val="5B125FB0"/>
    <w:rsid w:val="5D961635"/>
    <w:rsid w:val="5F936271"/>
    <w:rsid w:val="606FEE15"/>
    <w:rsid w:val="60AAE28D"/>
    <w:rsid w:val="60CEEA37"/>
    <w:rsid w:val="60E9DA3C"/>
    <w:rsid w:val="623E98B7"/>
    <w:rsid w:val="62C41D58"/>
    <w:rsid w:val="63A716B9"/>
    <w:rsid w:val="63FA7365"/>
    <w:rsid w:val="63FB6CC4"/>
    <w:rsid w:val="641EFBAC"/>
    <w:rsid w:val="64341F28"/>
    <w:rsid w:val="6491C64B"/>
    <w:rsid w:val="64B0C0C7"/>
    <w:rsid w:val="65174BA7"/>
    <w:rsid w:val="65A0E320"/>
    <w:rsid w:val="65AF88F7"/>
    <w:rsid w:val="65C45A63"/>
    <w:rsid w:val="65E6A05B"/>
    <w:rsid w:val="65F13E47"/>
    <w:rsid w:val="66055598"/>
    <w:rsid w:val="6670F228"/>
    <w:rsid w:val="66B2CD0B"/>
    <w:rsid w:val="679DAC8D"/>
    <w:rsid w:val="67F35B6B"/>
    <w:rsid w:val="67F41A2F"/>
    <w:rsid w:val="68233968"/>
    <w:rsid w:val="686689AE"/>
    <w:rsid w:val="697B0C2F"/>
    <w:rsid w:val="69A8B95E"/>
    <w:rsid w:val="69FDC453"/>
    <w:rsid w:val="6A8E47D0"/>
    <w:rsid w:val="6AFB9AA4"/>
    <w:rsid w:val="6C3ADD5C"/>
    <w:rsid w:val="6C9ACD86"/>
    <w:rsid w:val="6CD0A035"/>
    <w:rsid w:val="6E23A46E"/>
    <w:rsid w:val="6EDC26CD"/>
    <w:rsid w:val="6FA86EE0"/>
    <w:rsid w:val="6FC38996"/>
    <w:rsid w:val="6FE98521"/>
    <w:rsid w:val="703BB5D6"/>
    <w:rsid w:val="7070286C"/>
    <w:rsid w:val="712CA556"/>
    <w:rsid w:val="716453DE"/>
    <w:rsid w:val="71C74136"/>
    <w:rsid w:val="7234A042"/>
    <w:rsid w:val="725CB087"/>
    <w:rsid w:val="725FDCE9"/>
    <w:rsid w:val="72C221CE"/>
    <w:rsid w:val="733CC846"/>
    <w:rsid w:val="73BA7C3D"/>
    <w:rsid w:val="7540ABAF"/>
    <w:rsid w:val="755045ED"/>
    <w:rsid w:val="76404F42"/>
    <w:rsid w:val="76DAA73B"/>
    <w:rsid w:val="7737355B"/>
    <w:rsid w:val="78273100"/>
    <w:rsid w:val="798BE98C"/>
    <w:rsid w:val="79CCCFC4"/>
    <w:rsid w:val="79E7D2D5"/>
    <w:rsid w:val="7A823C55"/>
    <w:rsid w:val="7AAF1FBF"/>
    <w:rsid w:val="7AB0E47B"/>
    <w:rsid w:val="7C0F7F35"/>
    <w:rsid w:val="7C210A7E"/>
    <w:rsid w:val="7C4B7776"/>
    <w:rsid w:val="7C4C8FE0"/>
    <w:rsid w:val="7DE27540"/>
    <w:rsid w:val="7E68B950"/>
    <w:rsid w:val="7EF39F41"/>
    <w:rsid w:val="7F361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FA74"/>
  <w15:docId w15:val="{E1AB9085-1AF4-4FDF-BC63-A63E81A9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83525"/>
    <w:rPr>
      <w:color w:val="0563C1" w:themeColor="hyperlink"/>
      <w:u w:val="single"/>
    </w:rPr>
  </w:style>
  <w:style w:type="character" w:styleId="me-email-text" w:customStyle="1">
    <w:name w:val="me-email-text"/>
    <w:basedOn w:val="DefaultParagraphFont"/>
    <w:rsid w:val="00F83525"/>
  </w:style>
  <w:style w:type="character" w:styleId="me-email-text-secondary" w:customStyle="1">
    <w:name w:val="me-email-text-secondary"/>
    <w:basedOn w:val="DefaultParagraphFont"/>
    <w:rsid w:val="00F83525"/>
  </w:style>
  <w:style w:type="character" w:styleId="me-email-headline" w:customStyle="1">
    <w:name w:val="me-email-headline"/>
    <w:basedOn w:val="DefaultParagraphFont"/>
    <w:rsid w:val="00F83525"/>
  </w:style>
  <w:style w:type="paragraph" w:styleId="ListParagraph">
    <w:name w:val="List Paragraph"/>
    <w:basedOn w:val="Normal"/>
    <w:uiPriority w:val="34"/>
    <w:qFormat/>
    <w:rsid w:val="001D38AA"/>
    <w:pPr>
      <w:ind w:left="720"/>
      <w:contextualSpacing/>
    </w:pPr>
  </w:style>
  <w:style w:type="character" w:styleId="ui-provider" w:customStyle="1">
    <w:name w:val="ui-provider"/>
    <w:basedOn w:val="DefaultParagraphFont"/>
    <w:rsid w:val="000B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41164">
      <w:bodyDiv w:val="1"/>
      <w:marLeft w:val="0"/>
      <w:marRight w:val="0"/>
      <w:marTop w:val="0"/>
      <w:marBottom w:val="0"/>
      <w:divBdr>
        <w:top w:val="none" w:sz="0" w:space="0" w:color="auto"/>
        <w:left w:val="none" w:sz="0" w:space="0" w:color="auto"/>
        <w:bottom w:val="none" w:sz="0" w:space="0" w:color="auto"/>
        <w:right w:val="none" w:sz="0" w:space="0" w:color="auto"/>
      </w:divBdr>
    </w:div>
    <w:div w:id="77787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ata.pbs.gov.au/meetings/index.htm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ealth.gov.au/using-our-websites/website-privacy-policy/privacy-notice-for-ms-teams-recordings-and-transcript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mailto:HPPSupport@health.gov.au" TargetMode="External" Id="Rf33e57da77654578" /><Relationship Type="http://schemas.openxmlformats.org/officeDocument/2006/relationships/image" Target="/media/image2.png" Id="rId339025595" /><Relationship Type="http://schemas.openxmlformats.org/officeDocument/2006/relationships/hyperlink" Target="mailto:HPPSupport@health.gov.au" TargetMode="External" Id="R8bfa33f90a1c430c" /><Relationship Type="http://schemas.openxmlformats.org/officeDocument/2006/relationships/hyperlink" Target="https://data.pbs.gov.au/meetings/index.html" TargetMode="External" Id="R5128229b2bab41e9" /><Relationship Type="http://schemas.openxmlformats.org/officeDocument/2006/relationships/hyperlink" Target="https://forms.office.com/r/huYeS7HCLn?origin=lprLink" TargetMode="External" Id="Rb945d3b4ce96483f" /><Relationship Type="http://schemas.openxmlformats.org/officeDocument/2006/relationships/hyperlink" Target="https://forms.office.com/Pages/ResponsePage.aspx?id=nJKjNM9zVEmr_hR9w1F4kvsHIwo96JFIkFPy3VBJjIBUMkk0UDNFMDM3VjJRRzhXRjIwSTI1WVhFNiQlQCN0PWcu&amp;origin=Invitation&amp;channel=0" TargetMode="External" Id="R6dfc080288dc464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a77c5d-9569-49c0-974e-74a69cf763f5" xsi:nil="true"/>
    <lcf76f155ced4ddcb4097134ff3c332f xmlns="5c84ca5e-6f53-4e49-b734-f5ef2cc6a856">
      <Terms xmlns="http://schemas.microsoft.com/office/infopath/2007/PartnerControls"/>
    </lcf76f155ced4ddcb4097134ff3c332f>
    <FolderPath xmlns="5c84ca5e-6f53-4e49-b734-f5ef2cc6a856" xsi:nil="true"/>
    <Path xmlns="5c84ca5e-6f53-4e49-b734-f5ef2cc6a856" xsi:nil="true"/>
    <URLLink xmlns="5c84ca5e-6f53-4e49-b734-f5ef2cc6a856">
      <Url xsi:nil="true"/>
      <Description xsi:nil="true"/>
    </URL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3B57C3E64AEE428106472D38BC921A" ma:contentTypeVersion="18" ma:contentTypeDescription="Create a new document." ma:contentTypeScope="" ma:versionID="2aa374def4d388a78ed004880cf00562">
  <xsd:schema xmlns:xsd="http://www.w3.org/2001/XMLSchema" xmlns:xs="http://www.w3.org/2001/XMLSchema" xmlns:p="http://schemas.microsoft.com/office/2006/metadata/properties" xmlns:ns2="5c84ca5e-6f53-4e49-b734-f5ef2cc6a856" xmlns:ns3="e2a77c5d-9569-49c0-974e-74a69cf763f5" targetNamespace="http://schemas.microsoft.com/office/2006/metadata/properties" ma:root="true" ma:fieldsID="519a7c1a078b8470c6ac15177cc98557" ns2:_="" ns3:_="">
    <xsd:import namespace="5c84ca5e-6f53-4e49-b734-f5ef2cc6a856"/>
    <xsd:import namespace="e2a77c5d-9569-49c0-974e-74a69cf763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ath" minOccurs="0"/>
                <xsd:element ref="ns2:FolderPath" minOccurs="0"/>
                <xsd:element ref="ns2:URL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4ca5e-6f53-4e49-b734-f5ef2cc6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ath" ma:index="20" nillable="true" ma:displayName="Full Path" ma:format="Dropdown" ma:internalName="Path">
      <xsd:simpleType>
        <xsd:restriction base="dms:Text">
          <xsd:maxLength value="255"/>
        </xsd:restriction>
      </xsd:simpleType>
    </xsd:element>
    <xsd:element name="FolderPath" ma:index="21" nillable="true" ma:displayName="Folder Path" ma:format="Dropdown" ma:internalName="FolderPath">
      <xsd:simpleType>
        <xsd:restriction base="dms:Text">
          <xsd:maxLength value="255"/>
        </xsd:restriction>
      </xsd:simpleType>
    </xsd:element>
    <xsd:element name="URLLink" ma:index="22" nillable="true" ma:displayName="URL Link" ma:format="Hyperlink" ma:internalName="UR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a77c5d-9569-49c0-974e-74a69cf763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eb0521-ad5d-435d-9881-299259d43ea1}" ma:internalName="TaxCatchAll" ma:showField="CatchAllData" ma:web="e2a77c5d-9569-49c0-974e-74a69cf76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6673B-55D7-4BD6-B58A-766F7A438CA4}">
  <ds:schemaRefs>
    <ds:schemaRef ds:uri="http://purl.org/dc/elements/1.1/"/>
    <ds:schemaRef ds:uri="5c84ca5e-6f53-4e49-b734-f5ef2cc6a856"/>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2a77c5d-9569-49c0-974e-74a69cf763f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5390188-5756-4A1E-BCFA-D3A745A4D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4ca5e-6f53-4e49-b734-f5ef2cc6a856"/>
    <ds:schemaRef ds:uri="e2a77c5d-9569-49c0-974e-74a69cf76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6E1B3-81BF-4A87-9C41-F476E903C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DocSecurity>4</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terms:created xsi:type="dcterms:W3CDTF">2024-10-10T22:22:00Z</dcterms:created>
  <dcterms:modified xsi:type="dcterms:W3CDTF">2025-09-08T03:37:44Z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0x010100513B57C3E64AEE428106472D38BC921A</vt:lpwstr>
  </property>
  <property fmtid="{D5CDD505-2E9C-101B-9397-08002B2CF9AE}" pid="3" name="MediaServiceImageTags">
    <vt:lpwstr/>
  </property>
  <property fmtid="{D5CDD505-2E9C-101B-9397-08002B2CF9AE}" pid="5" name="docLang">
    <vt:lpwstr>en</vt:lpwstr>
  </property>
</Properties>
</file>